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Formato de presentación de 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Proyectos de investigación 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Medialab UGR - Cultura y Sociedad Digital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Si necesita más filas en determinados apartados, añádalas sin problema.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465"/>
        <w:tblGridChange w:id="0">
          <w:tblGrid>
            <w:gridCol w:w="2490"/>
            <w:gridCol w:w="6465"/>
          </w:tblGrid>
        </w:tblGridChange>
      </w:tblGrid>
      <w:tr>
        <w:trPr>
          <w:cantSplit w:val="0"/>
          <w:trHeight w:val="15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spacing w:before="480" w:lineRule="auto"/>
              <w:jc w:val="center"/>
              <w:rPr>
                <w:b w:val="1"/>
                <w:sz w:val="46"/>
                <w:szCs w:val="46"/>
              </w:rPr>
            </w:pPr>
            <w:bookmarkStart w:colFirst="0" w:colLast="0" w:name="_egbsu2um45a9" w:id="0"/>
            <w:bookmarkEnd w:id="0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RESUMEN DE LA PROPUESTA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Investigador/a principal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Resumen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Palabras clave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5 términos)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1035"/>
        <w:gridCol w:w="105"/>
        <w:gridCol w:w="2265"/>
        <w:gridCol w:w="870"/>
        <w:gridCol w:w="495"/>
        <w:gridCol w:w="105"/>
        <w:gridCol w:w="2100"/>
        <w:gridCol w:w="675"/>
        <w:gridCol w:w="495"/>
        <w:gridCol w:w="105"/>
        <w:tblGridChange w:id="0">
          <w:tblGrid>
            <w:gridCol w:w="915"/>
            <w:gridCol w:w="1035"/>
            <w:gridCol w:w="105"/>
            <w:gridCol w:w="2265"/>
            <w:gridCol w:w="870"/>
            <w:gridCol w:w="495"/>
            <w:gridCol w:w="105"/>
            <w:gridCol w:w="2100"/>
            <w:gridCol w:w="675"/>
            <w:gridCol w:w="495"/>
            <w:gridCol w:w="10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pageBreakBefore w:val="0"/>
              <w:spacing w:before="480" w:lineRule="auto"/>
              <w:ind w:left="20" w:firstLine="0"/>
              <w:jc w:val="center"/>
              <w:rPr>
                <w:b w:val="1"/>
                <w:sz w:val="46"/>
                <w:szCs w:val="46"/>
              </w:rPr>
            </w:pPr>
            <w:bookmarkStart w:colFirst="0" w:colLast="0" w:name="_ta22nawf7ppi" w:id="1"/>
            <w:bookmarkEnd w:id="1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CURRICULUM VITAE</w:t>
            </w:r>
          </w:p>
          <w:p w:rsidR="00000000" w:rsidDel="00000000" w:rsidP="00000000" w:rsidRDefault="00000000" w:rsidRPr="00000000" w14:paraId="0000001A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información es únicamente a modo de resumen.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ind w:left="2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CV investigador/a principal</w:t>
            </w:r>
          </w:p>
          <w:p w:rsidR="00000000" w:rsidDel="00000000" w:rsidP="00000000" w:rsidRDefault="00000000" w:rsidRPr="00000000" w14:paraId="00000026">
            <w:pPr>
              <w:pageBreakBefore w:val="0"/>
              <w:ind w:left="2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investigador principal debe adjuntar también el CVA completo.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32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publicaciones JCR en los últimos 5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publicaciones en otros índices en los últimos 5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Estancias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ind w:left="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Incluya como máximo las tres más destacadas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destino / Universidad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 / Duración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Proyectos y contratos I+D afines a las líneas estratégicas de Medialab UGR (Humanidades Digitales, Sociedad Digital, Ciencia Digital)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ind w:left="12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pageBreakBefore w:val="0"/>
              <w:ind w:left="12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pageBreakBefore w:val="0"/>
              <w:ind w:left="12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Identidad digital con proyección académica y social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Valoración global indicando redes o web gestionada y el tipo de uso que realiza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(máximo 200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Web personal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(solo web referida al IP)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URL de la página</w:t>
            </w:r>
          </w:p>
          <w:p w:rsidR="00000000" w:rsidDel="00000000" w:rsidP="00000000" w:rsidRDefault="00000000" w:rsidRPr="00000000" w14:paraId="000000C7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ind w:left="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entradas publicadas en el último año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ind w:left="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visitas a la página en el último año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ind w:left="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los datos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 Redes digitales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Twitter / Facebook / LinkedIn / ResearchGate / Academia.edu / etc.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Consigne solo aquellas que sean de acceso libre y a las que den un uso académico.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URL a su perfil en la red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Incluya las métricas que considere más relevantes y la fecha de las mismas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C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05"/>
        <w:gridCol w:w="615"/>
        <w:gridCol w:w="1755"/>
        <w:gridCol w:w="105"/>
        <w:gridCol w:w="1260"/>
        <w:gridCol w:w="105"/>
        <w:gridCol w:w="1620"/>
        <w:gridCol w:w="105"/>
        <w:gridCol w:w="1575"/>
        <w:tblGridChange w:id="0">
          <w:tblGrid>
            <w:gridCol w:w="1845"/>
            <w:gridCol w:w="105"/>
            <w:gridCol w:w="615"/>
            <w:gridCol w:w="1755"/>
            <w:gridCol w:w="105"/>
            <w:gridCol w:w="1260"/>
            <w:gridCol w:w="105"/>
            <w:gridCol w:w="1620"/>
            <w:gridCol w:w="105"/>
            <w:gridCol w:w="1575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ind w:left="2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Equipo investigador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Investigador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Doctor/a (sí/no)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publicaciones de los últimos 5 años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estancias de investigación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 total de estancias de investigación en meses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proyectos y contratos afines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ind w:left="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.1435738482643"/>
        <w:gridCol w:w="399.589550824915"/>
        <w:gridCol w:w="399.589550824915"/>
        <w:gridCol w:w="373.52936272763793"/>
        <w:gridCol w:w="2788.440126408646"/>
        <w:gridCol w:w="399.589550824915"/>
        <w:gridCol w:w="399.589550824915"/>
        <w:gridCol w:w="399.589550824915"/>
        <w:gridCol w:w="399.589550824915"/>
        <w:gridCol w:w="399.589550824915"/>
        <w:gridCol w:w="399.589550824915"/>
        <w:gridCol w:w="373.52936272763793"/>
        <w:gridCol w:w="998.9738770622876"/>
        <w:gridCol w:w="399.589550824915"/>
        <w:gridCol w:w="399.589550824915"/>
        <w:tblGridChange w:id="0">
          <w:tblGrid>
            <w:gridCol w:w="495.1435738482643"/>
            <w:gridCol w:w="399.589550824915"/>
            <w:gridCol w:w="399.589550824915"/>
            <w:gridCol w:w="373.52936272763793"/>
            <w:gridCol w:w="2788.440126408646"/>
            <w:gridCol w:w="399.589550824915"/>
            <w:gridCol w:w="399.589550824915"/>
            <w:gridCol w:w="399.589550824915"/>
            <w:gridCol w:w="399.589550824915"/>
            <w:gridCol w:w="399.589550824915"/>
            <w:gridCol w:w="399.589550824915"/>
            <w:gridCol w:w="373.52936272763793"/>
            <w:gridCol w:w="998.9738770622876"/>
            <w:gridCol w:w="399.589550824915"/>
            <w:gridCol w:w="399.589550824915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Style w:val="Heading1"/>
              <w:keepNext w:val="0"/>
              <w:keepLines w:val="0"/>
              <w:pageBreakBefore w:val="0"/>
              <w:spacing w:before="480" w:lineRule="auto"/>
              <w:jc w:val="center"/>
              <w:rPr>
                <w:b w:val="1"/>
                <w:sz w:val="46"/>
                <w:szCs w:val="46"/>
              </w:rPr>
            </w:pPr>
            <w:bookmarkStart w:colFirst="0" w:colLast="0" w:name="_fgy8dsxcrjy" w:id="2"/>
            <w:bookmarkEnd w:id="2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CALIDAD CIENTÍFICA DE LA PROPUESTA Y VIABILIDAD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Metodología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Adecuación a las líneas estratégicas de Medialab UGR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.1435738482643"/>
        <w:gridCol w:w="399.589550824915"/>
        <w:gridCol w:w="399.589550824915"/>
        <w:gridCol w:w="373.52936272763793"/>
        <w:gridCol w:w="2788.440126408646"/>
        <w:gridCol w:w="399.589550824915"/>
        <w:gridCol w:w="399.589550824915"/>
        <w:gridCol w:w="399.589550824915"/>
        <w:gridCol w:w="399.589550824915"/>
        <w:gridCol w:w="399.589550824915"/>
        <w:gridCol w:w="399.589550824915"/>
        <w:gridCol w:w="373.52936272763793"/>
        <w:gridCol w:w="998.9738770622876"/>
        <w:gridCol w:w="399.589550824915"/>
        <w:gridCol w:w="399.589550824915"/>
        <w:tblGridChange w:id="0">
          <w:tblGrid>
            <w:gridCol w:w="495.1435738482643"/>
            <w:gridCol w:w="399.589550824915"/>
            <w:gridCol w:w="399.589550824915"/>
            <w:gridCol w:w="373.52936272763793"/>
            <w:gridCol w:w="2788.440126408646"/>
            <w:gridCol w:w="399.589550824915"/>
            <w:gridCol w:w="399.589550824915"/>
            <w:gridCol w:w="399.589550824915"/>
            <w:gridCol w:w="399.589550824915"/>
            <w:gridCol w:w="399.589550824915"/>
            <w:gridCol w:w="399.589550824915"/>
            <w:gridCol w:w="373.52936272763793"/>
            <w:gridCol w:w="998.9738770622876"/>
            <w:gridCol w:w="399.589550824915"/>
            <w:gridCol w:w="399.5895508249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Justificación del gasto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Partida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Justificación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Importe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570"/>
        <w:gridCol w:w="540"/>
        <w:gridCol w:w="570"/>
        <w:gridCol w:w="630"/>
        <w:gridCol w:w="555"/>
        <w:gridCol w:w="555"/>
        <w:gridCol w:w="630"/>
        <w:gridCol w:w="585"/>
        <w:gridCol w:w="600"/>
        <w:gridCol w:w="540"/>
        <w:gridCol w:w="585"/>
        <w:gridCol w:w="525"/>
        <w:tblGridChange w:id="0">
          <w:tblGrid>
            <w:gridCol w:w="2235"/>
            <w:gridCol w:w="570"/>
            <w:gridCol w:w="540"/>
            <w:gridCol w:w="570"/>
            <w:gridCol w:w="630"/>
            <w:gridCol w:w="555"/>
            <w:gridCol w:w="555"/>
            <w:gridCol w:w="630"/>
            <w:gridCol w:w="585"/>
            <w:gridCol w:w="600"/>
            <w:gridCol w:w="540"/>
            <w:gridCol w:w="585"/>
            <w:gridCol w:w="5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1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</w:t>
            </w:r>
          </w:p>
          <w:p w:rsidR="00000000" w:rsidDel="00000000" w:rsidP="00000000" w:rsidRDefault="00000000" w:rsidRPr="00000000" w14:paraId="0000025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Ejemplo de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diagrama de Gantt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Justifique la coherencia y viabilidad del cronograma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Style w:val="Heading1"/>
              <w:keepNext w:val="0"/>
              <w:keepLines w:val="0"/>
              <w:pageBreakBefore w:val="0"/>
              <w:spacing w:before="480" w:lineRule="auto"/>
              <w:rPr>
                <w:b w:val="1"/>
                <w:sz w:val="44"/>
                <w:szCs w:val="44"/>
              </w:rPr>
            </w:pPr>
            <w:bookmarkStart w:colFirst="0" w:colLast="0" w:name="_1vk0yn7n9z2i" w:id="3"/>
            <w:bookmarkEnd w:id="3"/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RESULTADOS E IMPACTO ESPERADOS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Resultados científicos esperados. Indique expresamente cualquier tipo de artefacto digital que sea resultado del proyecto y su sustentabilidad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Indique qué impacto social se espera alcanzar y de qué manera van a integrar los medios digitales para conseguirlo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CF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Style w:val="Heading1"/>
        <w:keepNext w:val="0"/>
        <w:keepLines w:val="0"/>
        <w:pageBreakBefore w:val="0"/>
        <w:spacing w:before="480" w:lineRule="auto"/>
        <w:ind w:left="0" w:firstLine="0"/>
        <w:rPr>
          <w:b w:val="1"/>
          <w:sz w:val="46"/>
          <w:szCs w:val="46"/>
        </w:rPr>
      </w:pPr>
      <w:bookmarkStart w:colFirst="0" w:colLast="0" w:name="_i7viiq9a6c8n" w:id="4"/>
      <w:bookmarkEnd w:id="4"/>
      <w:r w:rsidDel="00000000" w:rsidR="00000000" w:rsidRPr="00000000">
        <w:rPr>
          <w:b w:val="1"/>
          <w:sz w:val="46"/>
          <w:szCs w:val="46"/>
          <w:rtl w:val="0"/>
        </w:rPr>
        <w:t xml:space="preserve">ANEXO I. Formato de CV para miembros del equipo investigador</w:t>
      </w:r>
    </w:p>
    <w:p w:rsidR="00000000" w:rsidDel="00000000" w:rsidP="00000000" w:rsidRDefault="00000000" w:rsidRPr="00000000" w14:paraId="000002D9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Máximo 2 páginas por investigador/a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DA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Puede encontrar el modelo en la siguiente página.</w:t>
      </w:r>
    </w:p>
    <w:p w:rsidR="00000000" w:rsidDel="00000000" w:rsidP="00000000" w:rsidRDefault="00000000" w:rsidRPr="00000000" w14:paraId="000002DB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Recuerde que el Investigador Principal deberá presentar el CVA.</w:t>
      </w:r>
    </w:p>
    <w:p w:rsidR="00000000" w:rsidDel="00000000" w:rsidP="00000000" w:rsidRDefault="00000000" w:rsidRPr="00000000" w14:paraId="000002DC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040"/>
        <w:tblGridChange w:id="0">
          <w:tblGrid>
            <w:gridCol w:w="396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 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ind w:lef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ind w:lef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Afiliación y tipo de vinculación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ind w:lef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Doctor/a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(sí/no; en caso afirmativo incluir detalles)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6">
      <w:pPr>
        <w:pageBreakBefore w:val="0"/>
        <w:ind w:left="20" w:firstLine="0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Publicaciones en los últimos 5 años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Estancias de investigación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Incluya como máximo las tres más destacadas.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9"/>
        <w:tblW w:w="91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1035"/>
        <w:gridCol w:w="105"/>
        <w:gridCol w:w="2265"/>
        <w:gridCol w:w="870"/>
        <w:gridCol w:w="495"/>
        <w:gridCol w:w="105"/>
        <w:gridCol w:w="1620"/>
        <w:gridCol w:w="1155"/>
        <w:gridCol w:w="495"/>
        <w:gridCol w:w="105"/>
        <w:tblGridChange w:id="0">
          <w:tblGrid>
            <w:gridCol w:w="915"/>
            <w:gridCol w:w="1035"/>
            <w:gridCol w:w="105"/>
            <w:gridCol w:w="2265"/>
            <w:gridCol w:w="870"/>
            <w:gridCol w:w="495"/>
            <w:gridCol w:w="105"/>
            <w:gridCol w:w="1620"/>
            <w:gridCol w:w="1155"/>
            <w:gridCol w:w="495"/>
            <w:gridCol w:w="10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destino / Universidad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 / Duración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ind w:left="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13">
      <w:pPr>
        <w:pageBreakBefore w:val="0"/>
        <w:ind w:left="2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Proyectos y contratos afines a las líneas estratégicas de Medialab UGR (Humanidades Digitales, Sociedad Digital, Ciencia Digital)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Enlaces a perfiles digitales con uso académico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Incluya breve indicación de su uso e impacto.</w:t>
      </w:r>
    </w:p>
    <w:p w:rsidR="00000000" w:rsidDel="00000000" w:rsidP="00000000" w:rsidRDefault="00000000" w:rsidRPr="00000000" w14:paraId="00000314">
      <w:pPr>
        <w:pageBreakBefore w:val="0"/>
        <w:ind w:left="0" w:firstLine="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Otros méritos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1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6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7">
    <w:pPr>
      <w:pageBreakBefore w:val="0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pageBreakBefore w:val="0"/>
      <w:spacing w:line="360" w:lineRule="auto"/>
      <w:ind w:left="-58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063053" cy="614363"/>
          <wp:effectExtent b="0" l="0" r="0" t="0"/>
          <wp:docPr descr="Logo+.jpg" id="1" name="image1.jpg"/>
          <a:graphic>
            <a:graphicData uri="http://schemas.openxmlformats.org/drawingml/2006/picture">
              <pic:pic>
                <pic:nvPicPr>
                  <pic:cNvPr descr="Logo+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3053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s"/>
      </w:rPr>
    </w:rPrDefault>
    <w:pPrDefault>
      <w:pPr>
        <w:spacing w:line="276" w:lineRule="auto"/>
        <w:ind w:left="10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wikipedia.org/wiki/Diagrama_de_Gant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