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E84CB7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84CB7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84CB7" w:rsidRDefault="00376534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FPU 2022</w:t>
      </w: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B225BC" w:rsidRDefault="00B225BC" w:rsidP="00B225BC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11A30" w:rsidRDefault="00F11A30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A4693" w:rsidRDefault="00376534" w:rsidP="003A46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84CB7">
        <w:rPr>
          <w:rFonts w:ascii="Times New Roman" w:hAnsi="Times New Roman" w:cs="Times New Roman"/>
          <w:b/>
          <w:sz w:val="20"/>
          <w:szCs w:val="20"/>
        </w:rPr>
        <w:t xml:space="preserve">RESOLUCIÓN PROVISIONAL </w:t>
      </w:r>
      <w:r w:rsidR="00E84CB7" w:rsidRPr="00E84CB7">
        <w:rPr>
          <w:rFonts w:ascii="Times New Roman" w:hAnsi="Times New Roman" w:cs="Times New Roman"/>
          <w:b/>
          <w:sz w:val="20"/>
          <w:szCs w:val="20"/>
        </w:rPr>
        <w:t>FPU 2022</w:t>
      </w:r>
    </w:p>
    <w:p w:rsidR="009E3714" w:rsidRDefault="00376534" w:rsidP="003765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ha publicado </w:t>
      </w:r>
      <w:r w:rsidR="00E84CB7" w:rsidRPr="00E84CB7">
        <w:rPr>
          <w:rFonts w:ascii="Times New Roman" w:hAnsi="Times New Roman" w:cs="Times New Roman"/>
          <w:sz w:val="20"/>
          <w:szCs w:val="20"/>
        </w:rPr>
        <w:t>la resolución provisional de la convocatoria FPU 2022</w:t>
      </w:r>
      <w:r>
        <w:rPr>
          <w:rFonts w:ascii="Times New Roman" w:hAnsi="Times New Roman" w:cs="Times New Roman"/>
          <w:sz w:val="20"/>
          <w:szCs w:val="20"/>
        </w:rPr>
        <w:t>. L</w:t>
      </w:r>
      <w:r w:rsidR="00E84CB7" w:rsidRPr="00E84CB7">
        <w:rPr>
          <w:rFonts w:ascii="Times New Roman" w:hAnsi="Times New Roman" w:cs="Times New Roman"/>
          <w:sz w:val="20"/>
          <w:szCs w:val="20"/>
        </w:rPr>
        <w:t xml:space="preserve">as personas beneficiarias deberán remitir la aceptación de la ayuda </w:t>
      </w:r>
      <w:r>
        <w:rPr>
          <w:rFonts w:ascii="Times New Roman" w:hAnsi="Times New Roman" w:cs="Times New Roman"/>
          <w:sz w:val="20"/>
          <w:szCs w:val="20"/>
        </w:rPr>
        <w:t>a nuestro vicerrectorado. Consulte toda la información en:</w:t>
      </w:r>
    </w:p>
    <w:p w:rsidR="00F11A30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F4703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https://investigacion.ugr.es/informacion/noticias/provisional-fpu-2022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58C" w:rsidRPr="005C1A25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6ECC" w:rsidRDefault="00026B07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DE INVESTIGACIÓN APLICADA FEDER-UGR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Investigación Aplicada </w:t>
      </w:r>
      <w:r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>
        <w:rPr>
          <w:rFonts w:ascii="Times New Roman" w:hAnsi="Times New Roman" w:cs="Times New Roman"/>
          <w:sz w:val="20"/>
          <w:szCs w:val="20"/>
        </w:rPr>
        <w:t xml:space="preserve">e la Universidad de Granada, FEDER-UGR 2023. Convocatoria, modelos de documentación y solicitud: </w:t>
      </w:r>
      <w:hyperlink r:id="rId8" w:history="1">
        <w:r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20F3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420F3">
        <w:rPr>
          <w:rFonts w:ascii="Times New Roman" w:hAnsi="Times New Roman" w:cs="Times New Roman"/>
          <w:b/>
          <w:sz w:val="20"/>
          <w:szCs w:val="20"/>
        </w:rPr>
        <w:t>3 de octubre de 2023 (23:59h).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2D44" w:rsidRDefault="005F2D44" w:rsidP="005F2D4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F2D44" w:rsidRDefault="005F2D44" w:rsidP="005F2D4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AYUDAS FECYT 2023</w:t>
      </w:r>
    </w:p>
    <w:p w:rsidR="005F2D44" w:rsidRDefault="005F2D44" w:rsidP="005F2D44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Solicitud de a</w:t>
      </w:r>
      <w:r w:rsidRPr="0094517B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A4232A">
        <w:rPr>
          <w:rFonts w:ascii="Times New Roman" w:hAnsi="Times New Roman" w:cs="Times New Roman"/>
          <w:sz w:val="20"/>
          <w:szCs w:val="20"/>
        </w:rPr>
        <w:t>potenciar la generación de conocimiento y su transferencia, a través de la financiación de proyectos de investigación no orientados y orientados a los desafíos de nuestra sociedad, hasta el fortalecimiento de las instituciones y las instalaciones científi</w:t>
      </w:r>
      <w:r>
        <w:rPr>
          <w:rFonts w:ascii="Times New Roman" w:hAnsi="Times New Roman" w:cs="Times New Roman"/>
          <w:sz w:val="20"/>
          <w:szCs w:val="20"/>
        </w:rPr>
        <w:t>cas</w:t>
      </w:r>
      <w:r w:rsidRPr="0094517B">
        <w:rPr>
          <w:rFonts w:ascii="Times New Roman" w:hAnsi="Times New Roman" w:cs="Times New Roman"/>
          <w:sz w:val="20"/>
          <w:szCs w:val="20"/>
        </w:rPr>
        <w:t>.</w:t>
      </w:r>
    </w:p>
    <w:p w:rsidR="005F2D44" w:rsidRDefault="005F2D44" w:rsidP="005F2D44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9" w:history="1">
        <w:r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F2D44" w:rsidRDefault="005F2D44" w:rsidP="005F2D44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 w:rsidR="006528B3">
        <w:rPr>
          <w:rFonts w:ascii="Times New Roman" w:hAnsi="Times New Roman" w:cs="Times New Roman"/>
          <w:b/>
          <w:sz w:val="20"/>
          <w:szCs w:val="20"/>
        </w:rPr>
        <w:t>o interno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(14h).</w:t>
      </w:r>
    </w:p>
    <w:p w:rsidR="005F2D44" w:rsidRDefault="005F2D44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27773" w:rsidRDefault="00827773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026B07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F765B" w:rsidRDefault="007F765B" w:rsidP="007F76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9541C" w:rsidRDefault="0029541C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9541C">
        <w:rPr>
          <w:rFonts w:ascii="Times New Roman" w:hAnsi="Times New Roman" w:cs="Times New Roman"/>
          <w:b/>
          <w:sz w:val="20"/>
          <w:szCs w:val="20"/>
        </w:rPr>
        <w:t>Escritura académica (I) – Optimizar tu espacio y tu rutina de trabajo</w:t>
      </w:r>
    </w:p>
    <w:p w:rsidR="00973852" w:rsidRDefault="00973852" w:rsidP="00500E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 w:rsidR="0029541C">
        <w:rPr>
          <w:rFonts w:ascii="Times New Roman" w:hAnsi="Times New Roman" w:cs="Times New Roman"/>
          <w:sz w:val="20"/>
          <w:szCs w:val="20"/>
        </w:rPr>
        <w:t>06/10/2023</w:t>
      </w:r>
    </w:p>
    <w:p w:rsidR="007F765B" w:rsidRDefault="007F765B" w:rsidP="00500E40">
      <w:pPr>
        <w:pStyle w:val="Textosinformato"/>
      </w:pP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F765B">
        <w:rPr>
          <w:rFonts w:ascii="Times New Roman" w:hAnsi="Times New Roman" w:cs="Times New Roman"/>
          <w:b/>
          <w:sz w:val="20"/>
          <w:szCs w:val="20"/>
        </w:rPr>
        <w:t>Scientometrics</w:t>
      </w:r>
      <w:proofErr w:type="spellEnd"/>
      <w:r w:rsidRPr="007F76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765B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7F76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765B">
        <w:rPr>
          <w:rFonts w:ascii="Times New Roman" w:hAnsi="Times New Roman" w:cs="Times New Roman"/>
          <w:b/>
          <w:sz w:val="20"/>
          <w:szCs w:val="20"/>
        </w:rPr>
        <w:t>Scielo</w:t>
      </w:r>
      <w:proofErr w:type="spellEnd"/>
      <w:r w:rsidRPr="007F765B">
        <w:rPr>
          <w:rFonts w:ascii="Times New Roman" w:hAnsi="Times New Roman" w:cs="Times New Roman"/>
          <w:b/>
          <w:sz w:val="20"/>
          <w:szCs w:val="20"/>
        </w:rPr>
        <w:t xml:space="preserve"> in Big </w:t>
      </w:r>
      <w:proofErr w:type="spellStart"/>
      <w:r w:rsidRPr="007F765B">
        <w:rPr>
          <w:rFonts w:ascii="Times New Roman" w:hAnsi="Times New Roman" w:cs="Times New Roman"/>
          <w:b/>
          <w:sz w:val="20"/>
          <w:szCs w:val="20"/>
        </w:rPr>
        <w:t>Query</w:t>
      </w:r>
      <w:proofErr w:type="spellEnd"/>
    </w:p>
    <w:p w:rsidR="007F765B" w:rsidRDefault="007F765B" w:rsidP="007F76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 w:rsidR="000B4DDF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/10/2023</w:t>
      </w:r>
    </w:p>
    <w:p w:rsidR="00343AC5" w:rsidRDefault="00343AC5" w:rsidP="007F765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51C3">
        <w:rPr>
          <w:rFonts w:ascii="Times New Roman" w:hAnsi="Times New Roman" w:cs="Times New Roman"/>
          <w:b/>
          <w:sz w:val="20"/>
          <w:szCs w:val="20"/>
        </w:rPr>
        <w:t>La IA redefine la búsqueda de información científica</w:t>
      </w:r>
    </w:p>
    <w:p w:rsidR="00E151C3" w:rsidRDefault="00E151C3" w:rsidP="00E151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43AC5" w:rsidRPr="000B4DDF" w:rsidRDefault="00343AC5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DDF">
        <w:rPr>
          <w:rFonts w:ascii="Times New Roman" w:hAnsi="Times New Roman" w:cs="Times New Roman"/>
          <w:b/>
          <w:sz w:val="20"/>
          <w:szCs w:val="20"/>
        </w:rPr>
        <w:t>Cómo crear y compartir en abierto los materiales de tu investigación</w:t>
      </w:r>
    </w:p>
    <w:p w:rsidR="000B4DDF" w:rsidRDefault="000B4DDF" w:rsidP="000B4D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Fecha: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/10/2023</w:t>
      </w:r>
    </w:p>
    <w:p w:rsidR="00B402BA" w:rsidRDefault="00B402B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A90" w:rsidRDefault="00483A90" w:rsidP="00483A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Introduction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Interactive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Visualizations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Shiny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Apps</w:t>
      </w:r>
    </w:p>
    <w:p w:rsidR="00483A90" w:rsidRDefault="00483A90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483A90" w:rsidRDefault="00483A90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46239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63C47" w:rsidRDefault="00463C47" w:rsidP="00463C4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 UGR-BANCO SANTANDER 2023</w:t>
      </w:r>
    </w:p>
    <w:p w:rsidR="00463C47" w:rsidRDefault="00463C47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870F2">
        <w:rPr>
          <w:rFonts w:ascii="Times New Roman" w:hAnsi="Times New Roman" w:cs="Times New Roman"/>
          <w:sz w:val="20"/>
          <w:szCs w:val="20"/>
        </w:rPr>
        <w:t>Becas de Iniciación a la Investigación del Plan Propio de Investigación y Transferencia 2023, en sus dos modalidades: para estudiantes de Grado y de Másteres Oficiales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3C47" w:rsidRDefault="006528B3" w:rsidP="00463C4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63C47" w:rsidRPr="000162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https://investigacion.ugr.es/informacion/noticias/becas-iniciacion-2023</w:t>
        </w:r>
      </w:hyperlink>
      <w:r w:rsidR="00463C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47" w:rsidRDefault="00463C47" w:rsidP="00463C47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13 de octubre de 2023 (23:59h).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51435" w:rsidRPr="00D51435" w:rsidRDefault="00D51435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51435">
        <w:rPr>
          <w:rFonts w:ascii="Times New Roman" w:hAnsi="Times New Roman" w:cs="Times New Roman"/>
          <w:b/>
          <w:sz w:val="20"/>
          <w:szCs w:val="20"/>
        </w:rPr>
        <w:t>AYUDAS A LA INVESTIGACIÓN FUNDACIÓN FRANCISCO SORIA MELGUIZO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51435">
        <w:rPr>
          <w:rFonts w:ascii="Times New Roman" w:hAnsi="Times New Roman" w:cs="Times New Roman"/>
          <w:sz w:val="20"/>
          <w:szCs w:val="20"/>
        </w:rPr>
        <w:lastRenderedPageBreak/>
        <w:t>La Fundación Francisco Soria Melguizo tiene como fines promover el desarrollo de la investigación biomédica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1435" w:rsidRPr="00D51435" w:rsidRDefault="00D51435" w:rsidP="00D51435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19 de octubre de 2023 (20:00h).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6528B3" w:rsidP="00614793">
      <w:pPr>
        <w:rPr>
          <w:rFonts w:eastAsiaTheme="minorEastAsia"/>
          <w:noProof/>
          <w:lang w:eastAsia="es-ES"/>
        </w:rPr>
      </w:pPr>
      <w:hyperlink r:id="rId14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andaluz/feder-2023" TargetMode="External"/><Relationship Id="rId13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ovisional-fpu-2022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becas-iniciacion-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sigopublicando.ugr.es/proximos-curs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fecyt-2023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C4E-33A3-4DD8-98EF-2A53600D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34062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1051</cp:revision>
  <dcterms:created xsi:type="dcterms:W3CDTF">2021-12-29T09:59:00Z</dcterms:created>
  <dcterms:modified xsi:type="dcterms:W3CDTF">2023-10-02T09:30:00Z</dcterms:modified>
</cp:coreProperties>
</file>