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13" w:rsidRDefault="00A37B13" w:rsidP="00A37B1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>
        <w:rPr>
          <w:rFonts w:ascii="Times New Roman" w:hAnsi="Times New Roman" w:cs="Times New Roman"/>
          <w:b/>
          <w:bCs/>
          <w:sz w:val="20"/>
          <w:szCs w:val="20"/>
        </w:rPr>
        <w:t>NVESTIGACIÓN Y TRANSFERENCIA (05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/07/2023)”</w:t>
      </w:r>
    </w:p>
    <w:p w:rsidR="00A37B13" w:rsidRDefault="00A37B13" w:rsidP="00A37B1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A37B13" w:rsidRDefault="00A37B13" w:rsidP="00A37B13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ATRAE</w:t>
      </w:r>
    </w:p>
    <w:p w:rsidR="00A37B13" w:rsidRDefault="00A37B13" w:rsidP="00A37B13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Consolidación investigadora</w:t>
      </w:r>
    </w:p>
    <w:p w:rsidR="00A37B13" w:rsidRDefault="00A37B13" w:rsidP="00A37B13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 iniciación a la investigación</w:t>
      </w:r>
    </w:p>
    <w:p w:rsidR="00A37B13" w:rsidRDefault="00A37B13" w:rsidP="00A37B13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PROGRAMA ATRAE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Incorporación de talento investigador consolidado, de reconocido prestigio internacional y que haya desarrollado recientemente un periodo relevante de su actividad profesional en el extranjero.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https://investigacion.ugr.es/informacion/noticias/programa-atrae-2023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UGR: 24 de julio de 2023 (23:59 horas).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CONSOLIDACIÓN INVESTIGADORA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Consolidación de la carrera profesional del personal investigador, incentivando la creación de plazas de carácter permanente en las instituciones de adscripción y facilitando el inicio o el afianzamiento de una línea de investigación mediante la financiación de un proyecto propio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https://investigacion.ugr.es/informacion/noticias/consolidacion-investigadora-2023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del 7 al 26 de julio de 2023 (14:00 horas).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INICIACIÓN DE MÁSTER, SOLICITUD PARA RESPONSABLES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Primera Fase del programa “Becas de Iniciación para estudiantes de Máster, modalidad 2”, dirigidas a responsables de Grupos de Investigación de la UGR, Unidades de Excelencia e IFMIF-DONES.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UGR: 21 de julio de 2023 (23:59 horas).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https://investigacion.ugr.es/informacion/noticias/iniciacion-master-b2-fase-1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OTRAS CONVOCATORIAS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37B13" w:rsidRDefault="00A37B13" w:rsidP="00A37B13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PROYECTOS DE INVESTIGACIÓN SOBRE ADICCIONES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de ayudas económicas para el desarrollo de proyectos de investigación sobre adicciones, Plan Nacional sobre Drogas convocatoria 2023.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13 de julio de 2023 (14h).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https://investigacion.ugr.es/informacion/noticias/proyectos-adicciones-2023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ARQUS SEED FUNDING (MOVILIDAD DE INVESTIGADORES)</w:t>
      </w:r>
    </w:p>
    <w:p w:rsidR="00A37B13" w:rsidRDefault="00A37B13" w:rsidP="00A37B1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para encuentros destinados a poner en marcha proyectos de investigación conjuntos entre investigadores de las universidades de la Alianza </w:t>
      </w:r>
      <w:proofErr w:type="spellStart"/>
      <w:r>
        <w:rPr>
          <w:rFonts w:ascii="Times New Roman" w:hAnsi="Times New Roman" w:cs="Times New Roman"/>
          <w:sz w:val="20"/>
          <w:szCs w:val="20"/>
        </w:rPr>
        <w:t>Arqus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https://internacional.ugr.es/pages/tablon/*/convocatorias/convocatoria-de-ayudas-para-la-participacion-en-actividades-organizadas-en-el-marco-de-arqus-investigacion-e-innovacion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   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Plazo: convocatoria abierta de forma continuada </w:t>
      </w:r>
      <w:r>
        <w:rPr>
          <w:rFonts w:ascii="Times New Roman" w:hAnsi="Times New Roman" w:cs="Times New Roman"/>
          <w:b/>
          <w:bCs/>
          <w:sz w:val="20"/>
          <w:szCs w:val="20"/>
        </w:rPr>
        <w:t>hasta el 15 de octubre 2023.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37B13" w:rsidRDefault="00A37B13" w:rsidP="00A37B13">
      <w:pPr>
        <w:rPr>
          <w:rFonts w:ascii="Calibri" w:hAnsi="Calibri" w:cs="Calibri"/>
        </w:rPr>
      </w:pPr>
      <w:r>
        <w:t xml:space="preserve">Web: </w:t>
      </w:r>
      <w:hyperlink r:id="rId13" w:history="1">
        <w:r>
          <w:rPr>
            <w:rStyle w:val="Hipervnculo"/>
          </w:rPr>
          <w:t>https://investigacion.ugr.es/</w:t>
        </w:r>
      </w:hyperlink>
      <w:r>
        <w:t xml:space="preserve"> </w:t>
      </w:r>
    </w:p>
    <w:p w:rsidR="00A37B13" w:rsidRDefault="00A37B13" w:rsidP="00A37B13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7B13" w:rsidRDefault="00A37B13" w:rsidP="00A37B13">
      <w:pPr>
        <w:rPr>
          <w:rFonts w:ascii="Calibri" w:hAnsi="Calibri" w:cs="Calibri"/>
          <w:i/>
          <w:iCs/>
          <w:lang w:eastAsia="es-ES"/>
        </w:rPr>
      </w:pPr>
      <w:r>
        <w:rPr>
          <w:i/>
          <w:iCs/>
          <w:lang w:eastAsia="es-ES"/>
        </w:rPr>
        <w:t>Vicerrectorado de Investigación y Transferencia</w:t>
      </w:r>
    </w:p>
    <w:p w:rsidR="00A37B13" w:rsidRDefault="00A37B13" w:rsidP="00A37B13">
      <w:pPr>
        <w:rPr>
          <w:lang w:eastAsia="es-ES"/>
        </w:rPr>
      </w:pPr>
      <w:hyperlink r:id="rId14" w:history="1">
        <w:r>
          <w:rPr>
            <w:rStyle w:val="Hipervnculo"/>
            <w:lang w:eastAsia="es-ES"/>
          </w:rPr>
          <w:t>investigacion@ugr.es</w:t>
        </w:r>
      </w:hyperlink>
      <w:r>
        <w:rPr>
          <w:lang w:eastAsia="es-ES"/>
        </w:rPr>
        <w:t xml:space="preserve"> </w:t>
      </w:r>
    </w:p>
    <w:p w:rsidR="00A37B13" w:rsidRDefault="00A37B13" w:rsidP="00A37B13">
      <w:pPr>
        <w:rPr>
          <w:lang w:eastAsia="es-ES"/>
        </w:rPr>
      </w:pPr>
      <w:r>
        <w:rPr>
          <w:lang w:eastAsia="es-ES"/>
        </w:rPr>
        <w:t>C/ Gran Vía de Colón, núm.48, 2ª planta</w:t>
      </w:r>
    </w:p>
    <w:p w:rsidR="008B1855" w:rsidRPr="00A37B13" w:rsidRDefault="00A37B13" w:rsidP="00A37B13">
      <w:proofErr w:type="spellStart"/>
      <w:r>
        <w:rPr>
          <w:lang w:eastAsia="es-ES"/>
        </w:rPr>
        <w:t>Tlf</w:t>
      </w:r>
      <w:proofErr w:type="spellEnd"/>
      <w:r>
        <w:rPr>
          <w:lang w:eastAsia="es-ES"/>
        </w:rPr>
        <w:t>. 958243008</w:t>
      </w:r>
    </w:p>
    <w:sectPr w:rsidR="008B1855" w:rsidRPr="00A37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16"/>
  </w:num>
  <w:num w:numId="5">
    <w:abstractNumId w:val="22"/>
  </w:num>
  <w:num w:numId="6">
    <w:abstractNumId w:val="24"/>
  </w:num>
  <w:num w:numId="7">
    <w:abstractNumId w:val="10"/>
  </w:num>
  <w:num w:numId="8">
    <w:abstractNumId w:val="28"/>
  </w:num>
  <w:num w:numId="9">
    <w:abstractNumId w:val="27"/>
  </w:num>
  <w:num w:numId="10">
    <w:abstractNumId w:val="23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19"/>
  </w:num>
  <w:num w:numId="17">
    <w:abstractNumId w:val="29"/>
  </w:num>
  <w:num w:numId="18">
    <w:abstractNumId w:val="26"/>
  </w:num>
  <w:num w:numId="19">
    <w:abstractNumId w:val="32"/>
  </w:num>
  <w:num w:numId="20">
    <w:abstractNumId w:val="29"/>
  </w:num>
  <w:num w:numId="21">
    <w:abstractNumId w:val="26"/>
  </w:num>
  <w:num w:numId="22">
    <w:abstractNumId w:val="6"/>
  </w:num>
  <w:num w:numId="23">
    <w:abstractNumId w:val="21"/>
  </w:num>
  <w:num w:numId="24">
    <w:abstractNumId w:val="11"/>
  </w:num>
  <w:num w:numId="25">
    <w:abstractNumId w:val="25"/>
  </w:num>
  <w:num w:numId="26">
    <w:abstractNumId w:val="5"/>
  </w:num>
  <w:num w:numId="27">
    <w:abstractNumId w:val="32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5"/>
  </w:num>
  <w:num w:numId="33">
    <w:abstractNumId w:val="13"/>
  </w:num>
  <w:num w:numId="34">
    <w:abstractNumId w:val="17"/>
  </w:num>
  <w:num w:numId="35">
    <w:abstractNumId w:val="7"/>
  </w:num>
  <w:num w:numId="36">
    <w:abstractNumId w:val="14"/>
  </w:num>
  <w:num w:numId="37">
    <w:abstractNumId w:val="31"/>
  </w:num>
  <w:num w:numId="38">
    <w:abstractNumId w:val="32"/>
  </w:num>
  <w:num w:numId="39">
    <w:abstractNumId w:val="0"/>
  </w:num>
  <w:num w:numId="4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716"/>
    <w:rsid w:val="00142B74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4A4"/>
    <w:rsid w:val="004F5815"/>
    <w:rsid w:val="004F5F70"/>
    <w:rsid w:val="0050046B"/>
    <w:rsid w:val="0050048A"/>
    <w:rsid w:val="005005DC"/>
    <w:rsid w:val="00500BDD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142"/>
    <w:rsid w:val="00594506"/>
    <w:rsid w:val="00594A06"/>
    <w:rsid w:val="0059534A"/>
    <w:rsid w:val="00596034"/>
    <w:rsid w:val="00596621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23DA"/>
    <w:rsid w:val="008726CD"/>
    <w:rsid w:val="00872A33"/>
    <w:rsid w:val="00872FE6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AEA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37B13"/>
    <w:rsid w:val="00A40F81"/>
    <w:rsid w:val="00A416CE"/>
    <w:rsid w:val="00A41B73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455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5B51"/>
    <w:rsid w:val="00B85D3D"/>
    <w:rsid w:val="00B8609E"/>
    <w:rsid w:val="00B86571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3E4A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E45"/>
    <w:rsid w:val="00FB3FF3"/>
    <w:rsid w:val="00FB42B9"/>
    <w:rsid w:val="00FB46BD"/>
    <w:rsid w:val="00FB4720"/>
    <w:rsid w:val="00FB570F"/>
    <w:rsid w:val="00FB6187"/>
    <w:rsid w:val="00FB61D2"/>
    <w:rsid w:val="00FB6736"/>
    <w:rsid w:val="00FB6F7B"/>
    <w:rsid w:val="00FB74E1"/>
    <w:rsid w:val="00FB7AB7"/>
    <w:rsid w:val="00FC070C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30DC"/>
    <w:rsid w:val="00FF32CF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solidacion-investigadora-2023" TargetMode="External"/><Relationship Id="rId13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programa-atrae-2023" TargetMode="External"/><Relationship Id="rId12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acional.ugr.es/pages/tablon/*/convocatorias/convocatoria-de-ayudas-para-la-participacion-en-actividades-organizadas-en-el-marco-de-arqus-investigacion-e-innovac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vestigacion.ugr.es/informacion/noticias/proyectos-adicciones-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iniciacion-master-b2-fase-1" TargetMode="External"/><Relationship Id="rId14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C0ED-044E-4D5D-9D2D-AF1648E1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32454</TotalTime>
  <Pages>1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822</cp:revision>
  <dcterms:created xsi:type="dcterms:W3CDTF">2021-12-29T09:59:00Z</dcterms:created>
  <dcterms:modified xsi:type="dcterms:W3CDTF">2023-07-06T07:07:00Z</dcterms:modified>
</cp:coreProperties>
</file>