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BD" w:rsidRDefault="002C546E" w:rsidP="00FE2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COMPROMISO ADMISIÓN Y MATRICULA PROGRAMA DOCTORADO FASE EXTRAORDINARIA</w:t>
            </w:r>
            <w:r w:rsidR="00643F96" w:rsidRPr="003A1259">
              <w:rPr>
                <w:b/>
                <w:sz w:val="28"/>
              </w:rPr>
              <w:t xml:space="preserve"> </w:t>
            </w:r>
            <w:r w:rsidR="00FE2CBD" w:rsidRPr="003A1259">
              <w:rPr>
                <w:b/>
                <w:sz w:val="28"/>
              </w:rPr>
              <w:t xml:space="preserve">CONVOCATORIA </w:t>
            </w:r>
          </w:p>
          <w:p w:rsidR="00643F96" w:rsidRPr="00FE2CBD" w:rsidRDefault="00FE2CBD" w:rsidP="00FE2CBD">
            <w:pPr>
              <w:jc w:val="center"/>
              <w:rPr>
                <w:rStyle w:val="nfasis"/>
                <w:b/>
                <w:i w:val="0"/>
                <w:iCs w:val="0"/>
                <w:sz w:val="28"/>
              </w:rPr>
            </w:pPr>
            <w:r w:rsidRPr="00B74F22">
              <w:rPr>
                <w:b/>
                <w:sz w:val="28"/>
              </w:rPr>
              <w:t xml:space="preserve">CONTRATOS PREDOCTORALES UGR-CIEMAT PROYECTO IFMIF-DONES  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194205" w:rsidRDefault="004D44BB" w:rsidP="004D44BB">
      <w:pPr>
        <w:ind w:left="-142"/>
        <w:outlineLvl w:val="2"/>
        <w:rPr>
          <w:color w:val="111111"/>
          <w:sz w:val="24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 xml:space="preserve">D/Dª  </w:t>
      </w:r>
      <w:sdt>
        <w:sdtPr>
          <w:rPr>
            <w:rFonts w:ascii="Gill Sans MT" w:hAnsi="Gill Sans MT"/>
            <w:sz w:val="22"/>
            <w:szCs w:val="18"/>
          </w:rPr>
          <w:id w:val="-2071176717"/>
          <w:placeholder>
            <w:docPart w:val="EDC8DA0541324AB19C35D6D1A2248BED"/>
          </w:placeholder>
          <w:showingPlcHdr/>
        </w:sdtPr>
        <w:sdtEndPr>
          <w:rPr>
            <w:rStyle w:val="EstilofORM"/>
            <w:caps/>
            <w:sz w:val="18"/>
            <w:shd w:val="solid" w:color="FFFFFF" w:themeColor="background1" w:fill="D9D9D9" w:themeFill="background1" w:themeFillShade="D9"/>
          </w:rPr>
        </w:sdtEndPr>
        <w:sdtContent>
          <w:r w:rsidRPr="00194205">
            <w:rPr>
              <w:rStyle w:val="Textodelmarcadordeposicin"/>
              <w:rFonts w:ascii="Gill Sans MT" w:hAnsi="Gill Sans MT"/>
              <w:color w:val="FFFFFF" w:themeColor="background1"/>
              <w:sz w:val="22"/>
              <w:szCs w:val="18"/>
            </w:rPr>
            <w:t>Haga clic aquí para escribir texto.</w:t>
          </w:r>
        </w:sdtContent>
      </w:sdt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 xml:space="preserve">Con DNI  </w:t>
      </w:r>
      <w:sdt>
        <w:sdtPr>
          <w:rPr>
            <w:rFonts w:ascii="Gill Sans MT" w:hAnsi="Gill Sans MT"/>
            <w:sz w:val="22"/>
            <w:szCs w:val="18"/>
          </w:rPr>
          <w:id w:val="1740986615"/>
          <w:placeholder>
            <w:docPart w:val="BA9B3352F67645CBA07A3A05FBEFD352"/>
          </w:placeholder>
          <w:showingPlcHdr/>
        </w:sdtPr>
        <w:sdtEndPr>
          <w:rPr>
            <w:rStyle w:val="EstilofORM"/>
            <w:caps/>
            <w:sz w:val="18"/>
            <w:shd w:val="solid" w:color="FFFFFF" w:themeColor="background1" w:fill="D9D9D9" w:themeFill="background1" w:themeFillShade="D9"/>
          </w:rPr>
        </w:sdtEndPr>
        <w:sdtContent>
          <w:r w:rsidRPr="00194205">
            <w:rPr>
              <w:rStyle w:val="Textodelmarcadordeposicin"/>
              <w:rFonts w:ascii="Gill Sans MT" w:hAnsi="Gill Sans MT"/>
              <w:color w:val="FFFFFF" w:themeColor="background1"/>
              <w:sz w:val="22"/>
              <w:szCs w:val="18"/>
            </w:rPr>
            <w:t>Haga clic aquí para escribir texto.</w:t>
          </w:r>
        </w:sdtContent>
      </w:sdt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>DECLARA que:</w:t>
      </w: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2C546E" w:rsidRDefault="002C546E" w:rsidP="002C546E">
      <w:pPr>
        <w:ind w:left="284"/>
        <w:jc w:val="both"/>
        <w:outlineLvl w:val="2"/>
        <w:rPr>
          <w:color w:val="111111"/>
          <w:sz w:val="28"/>
        </w:rPr>
      </w:pPr>
      <w:r>
        <w:rPr>
          <w:color w:val="111111"/>
          <w:sz w:val="28"/>
        </w:rPr>
        <w:t>No estando matriculado/a</w:t>
      </w:r>
      <w:r w:rsidRPr="002C546E">
        <w:rPr>
          <w:color w:val="111111"/>
          <w:sz w:val="28"/>
        </w:rPr>
        <w:t xml:space="preserve"> </w:t>
      </w:r>
      <w:r>
        <w:rPr>
          <w:color w:val="111111"/>
          <w:sz w:val="28"/>
        </w:rPr>
        <w:t>y/o admitido/a</w:t>
      </w:r>
      <w:r w:rsidRPr="002C546E">
        <w:rPr>
          <w:color w:val="111111"/>
          <w:sz w:val="28"/>
        </w:rPr>
        <w:t xml:space="preserve"> en un programa de doctorado de la Universidad de Granada</w:t>
      </w:r>
      <w:r>
        <w:rPr>
          <w:color w:val="111111"/>
          <w:sz w:val="28"/>
        </w:rPr>
        <w:t xml:space="preserve">, se encuentra en disposición para poder solicitar admisión y matricularse </w:t>
      </w:r>
      <w:r w:rsidRPr="002C546E">
        <w:rPr>
          <w:color w:val="111111"/>
          <w:sz w:val="28"/>
        </w:rPr>
        <w:t>en un programa de doctorado de la Universidad de Granada</w:t>
      </w:r>
      <w:r>
        <w:rPr>
          <w:color w:val="111111"/>
          <w:sz w:val="28"/>
        </w:rPr>
        <w:t xml:space="preserve"> para el curso 2021/2022</w:t>
      </w:r>
      <w:r w:rsidRPr="002C546E">
        <w:rPr>
          <w:color w:val="111111"/>
          <w:sz w:val="28"/>
        </w:rPr>
        <w:t xml:space="preserve">, </w:t>
      </w:r>
      <w:r>
        <w:rPr>
          <w:color w:val="111111"/>
          <w:sz w:val="28"/>
        </w:rPr>
        <w:t xml:space="preserve">y por tanto,  </w:t>
      </w:r>
    </w:p>
    <w:p w:rsidR="002C546E" w:rsidRDefault="002C546E" w:rsidP="002C546E">
      <w:pPr>
        <w:ind w:left="284"/>
        <w:outlineLvl w:val="2"/>
        <w:rPr>
          <w:color w:val="111111"/>
          <w:sz w:val="28"/>
        </w:rPr>
      </w:pPr>
    </w:p>
    <w:p w:rsidR="002C546E" w:rsidRDefault="002C546E" w:rsidP="002C546E">
      <w:pPr>
        <w:ind w:left="284"/>
        <w:outlineLvl w:val="2"/>
        <w:rPr>
          <w:color w:val="111111"/>
          <w:sz w:val="28"/>
        </w:rPr>
      </w:pPr>
      <w:r>
        <w:rPr>
          <w:color w:val="111111"/>
          <w:sz w:val="28"/>
        </w:rPr>
        <w:t>SE COMPROMETE</w:t>
      </w:r>
      <w:r w:rsidRPr="00194205">
        <w:rPr>
          <w:color w:val="111111"/>
          <w:sz w:val="28"/>
        </w:rPr>
        <w:t xml:space="preserve"> </w:t>
      </w:r>
      <w:r>
        <w:rPr>
          <w:color w:val="111111"/>
          <w:sz w:val="28"/>
        </w:rPr>
        <w:t>a</w:t>
      </w:r>
      <w:r w:rsidRPr="00194205">
        <w:rPr>
          <w:color w:val="111111"/>
          <w:sz w:val="28"/>
        </w:rPr>
        <w:t>:</w:t>
      </w:r>
    </w:p>
    <w:p w:rsidR="002C546E" w:rsidRPr="00194205" w:rsidRDefault="002C546E" w:rsidP="002C546E">
      <w:pPr>
        <w:ind w:left="284"/>
        <w:jc w:val="both"/>
        <w:outlineLvl w:val="2"/>
        <w:rPr>
          <w:color w:val="111111"/>
          <w:sz w:val="28"/>
        </w:rPr>
      </w:pPr>
    </w:p>
    <w:p w:rsidR="00194205" w:rsidRPr="002C546E" w:rsidRDefault="002C546E" w:rsidP="002C546E">
      <w:pPr>
        <w:ind w:left="284"/>
        <w:jc w:val="both"/>
        <w:outlineLvl w:val="2"/>
        <w:rPr>
          <w:color w:val="111111"/>
          <w:sz w:val="28"/>
        </w:rPr>
      </w:pPr>
      <w:r>
        <w:rPr>
          <w:color w:val="111111"/>
          <w:sz w:val="28"/>
        </w:rPr>
        <w:t>- Iniciar</w:t>
      </w:r>
      <w:r w:rsidRPr="002C546E">
        <w:rPr>
          <w:color w:val="111111"/>
          <w:sz w:val="28"/>
        </w:rPr>
        <w:t xml:space="preserve"> el proceso de admisión y matrícula en la Fase Extraordinaria prevista por la Escuela Internacional de Posgrado de la Universidad de Granada para el curso 2021/2022</w:t>
      </w:r>
      <w:r>
        <w:rPr>
          <w:color w:val="111111"/>
          <w:sz w:val="28"/>
        </w:rPr>
        <w:t>, en el caso de resultar adjudicatario/a de una de las plazas previstas en la presente convocatoria</w:t>
      </w:r>
      <w:r w:rsidRPr="002C546E">
        <w:rPr>
          <w:color w:val="111111"/>
          <w:sz w:val="28"/>
        </w:rPr>
        <w:t>.</w:t>
      </w: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Default="00194205" w:rsidP="00194205">
      <w:pPr>
        <w:ind w:left="284"/>
        <w:outlineLvl w:val="2"/>
        <w:rPr>
          <w:color w:val="111111"/>
        </w:rPr>
      </w:pPr>
    </w:p>
    <w:p w:rsidR="00194205" w:rsidRDefault="00194205" w:rsidP="00194205">
      <w:pPr>
        <w:ind w:left="284"/>
        <w:outlineLvl w:val="2"/>
        <w:rPr>
          <w:color w:val="111111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194205" w:rsidP="00194205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Firma del solicitante</w:t>
            </w:r>
            <w:r w:rsidR="004D44BB"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4D44BB" w:rsidRDefault="0019420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 Sans MT" w:hAnsi="Gill Sans MT" w:cs="Arial"/>
          <w:b/>
          <w:szCs w:val="18"/>
        </w:rPr>
        <w:t xml:space="preserve">          </w:t>
      </w:r>
      <w:r w:rsidR="004D44BB" w:rsidRPr="00194205">
        <w:rPr>
          <w:rFonts w:ascii="GillSansMT" w:hAnsi="GillSansMT" w:cs="GillSansMT"/>
          <w:color w:val="000000"/>
          <w:szCs w:val="18"/>
        </w:rPr>
        <w:t>En</w:t>
      </w:r>
      <w:sdt>
        <w:sdtPr>
          <w:rPr>
            <w:rFonts w:ascii="GillSansMT" w:hAnsi="GillSansMT" w:cs="GillSansMT"/>
            <w:color w:val="000000"/>
            <w:szCs w:val="18"/>
          </w:rPr>
          <w:id w:val="-67342921"/>
          <w:placeholder>
            <w:docPart w:val="8B2D8E9B0057477BA5CFC20AE2250E62"/>
          </w:placeholder>
        </w:sdtPr>
        <w:sdtEndPr/>
        <w:sdtContent>
          <w:r w:rsidR="00BF78F6" w:rsidRPr="00194205">
            <w:rPr>
              <w:rFonts w:ascii="GillSansMT" w:hAnsi="GillSansMT" w:cs="GillSansMT"/>
              <w:color w:val="000000"/>
              <w:szCs w:val="18"/>
            </w:rPr>
            <w:t xml:space="preserve">    </w:t>
          </w:r>
        </w:sdtContent>
      </w:sdt>
      <w:r w:rsidR="004D44BB" w:rsidRPr="00194205">
        <w:rPr>
          <w:rFonts w:ascii="GillSansMT" w:hAnsi="GillSansMT" w:cs="GillSansMT"/>
          <w:color w:val="000000"/>
          <w:szCs w:val="18"/>
        </w:rPr>
        <w:t xml:space="preserve">a </w:t>
      </w:r>
      <w:sdt>
        <w:sdtPr>
          <w:rPr>
            <w:rFonts w:ascii="GillSansMT" w:hAnsi="GillSansMT" w:cs="GillSansMT"/>
            <w:color w:val="000000"/>
            <w:szCs w:val="18"/>
          </w:rPr>
          <w:id w:val="-427435129"/>
          <w:placeholder>
            <w:docPart w:val="8B2D8E9B0057477BA5CFC20AE2250E62"/>
          </w:placeholder>
        </w:sdtPr>
        <w:sdtEndPr/>
        <w:sdtContent>
          <w:r w:rsidR="004D44BB" w:rsidRPr="00194205">
            <w:rPr>
              <w:rFonts w:ascii="GillSansMT" w:hAnsi="GillSansMT" w:cs="GillSansMT"/>
              <w:color w:val="000000"/>
              <w:szCs w:val="18"/>
            </w:rPr>
            <w:t xml:space="preserve">   </w:t>
          </w:r>
        </w:sdtContent>
      </w:sdt>
      <w:r w:rsidR="004D44BB" w:rsidRPr="00194205">
        <w:rPr>
          <w:rFonts w:ascii="GillSansMT" w:hAnsi="GillSansMT" w:cs="GillSansMT"/>
          <w:color w:val="000000"/>
          <w:szCs w:val="18"/>
        </w:rPr>
        <w:t xml:space="preserve">de </w:t>
      </w:r>
      <w:sdt>
        <w:sdtPr>
          <w:rPr>
            <w:rFonts w:ascii="GillSansMT" w:hAnsi="GillSansMT" w:cs="GillSansMT"/>
            <w:color w:val="000000"/>
            <w:szCs w:val="18"/>
          </w:rPr>
          <w:id w:val="-3678194"/>
          <w:placeholder>
            <w:docPart w:val="8B2D8E9B0057477BA5CFC20AE2250E62"/>
          </w:placeholder>
        </w:sdtPr>
        <w:sdtEndPr/>
        <w:sdtContent>
          <w:r w:rsidR="00BF78F6" w:rsidRPr="00194205">
            <w:rPr>
              <w:rFonts w:ascii="GillSansMT" w:hAnsi="GillSansMT" w:cs="GillSansMT"/>
              <w:color w:val="000000"/>
              <w:szCs w:val="18"/>
            </w:rPr>
            <w:t xml:space="preserve">  </w:t>
          </w:r>
          <w:r w:rsidR="004D44BB" w:rsidRPr="00194205">
            <w:rPr>
              <w:rFonts w:ascii="GillSansMT" w:hAnsi="GillSansMT" w:cs="GillSansMT"/>
              <w:color w:val="000000"/>
              <w:szCs w:val="18"/>
            </w:rPr>
            <w:t xml:space="preserve">            </w:t>
          </w:r>
        </w:sdtContent>
      </w:sdt>
      <w:r w:rsidR="004D44BB" w:rsidRPr="00194205">
        <w:rPr>
          <w:rFonts w:ascii="GillSansMT" w:hAnsi="GillSansMT" w:cs="GillSansMT"/>
          <w:color w:val="FFFFFF"/>
          <w:szCs w:val="18"/>
        </w:rPr>
        <w:t xml:space="preserve"> </w:t>
      </w:r>
      <w:r w:rsidR="004D44BB" w:rsidRPr="00194205">
        <w:rPr>
          <w:rFonts w:ascii="GillSansMT" w:hAnsi="GillSansMT" w:cs="GillSansMT"/>
          <w:color w:val="000000"/>
          <w:szCs w:val="18"/>
        </w:rPr>
        <w:t xml:space="preserve">2021  </w:t>
      </w: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  <w:bookmarkStart w:id="0" w:name="_GoBack"/>
      <w:bookmarkEnd w:id="0"/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2C546E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FE2CBD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2654935</wp:posOffset>
          </wp:positionH>
          <wp:positionV relativeFrom="paragraph">
            <wp:posOffset>-631825</wp:posOffset>
          </wp:positionV>
          <wp:extent cx="1333500" cy="707390"/>
          <wp:effectExtent l="0" t="0" r="0" b="0"/>
          <wp:wrapThrough wrapText="bothSides">
            <wp:wrapPolygon edited="0">
              <wp:start x="7097" y="1163"/>
              <wp:lineTo x="2777" y="2908"/>
              <wp:lineTo x="0" y="6399"/>
              <wp:lineTo x="0" y="16287"/>
              <wp:lineTo x="3394" y="19777"/>
              <wp:lineTo x="7406" y="20941"/>
              <wp:lineTo x="8949" y="20941"/>
              <wp:lineTo x="17589" y="19777"/>
              <wp:lineTo x="21291" y="17451"/>
              <wp:lineTo x="21291" y="4654"/>
              <wp:lineTo x="20057" y="4072"/>
              <wp:lineTo x="8331" y="1163"/>
              <wp:lineTo x="7097" y="116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333500" cy="707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4340860</wp:posOffset>
          </wp:positionH>
          <wp:positionV relativeFrom="paragraph">
            <wp:posOffset>-655955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5613400</wp:posOffset>
          </wp:positionH>
          <wp:positionV relativeFrom="paragraph">
            <wp:posOffset>-551180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C25"/>
    <w:multiLevelType w:val="hybridMultilevel"/>
    <w:tmpl w:val="DACE915E"/>
    <w:lvl w:ilvl="0" w:tplc="173804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94205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C546E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40B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1710A"/>
    <w:rsid w:val="00520713"/>
    <w:rsid w:val="0052085C"/>
    <w:rsid w:val="0052303B"/>
    <w:rsid w:val="0054538D"/>
    <w:rsid w:val="005468E7"/>
    <w:rsid w:val="005529EA"/>
    <w:rsid w:val="00554164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F78F6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004C17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C8DA0541324AB19C35D6D1A224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B98D-78B1-4126-8C2E-E273222B6878}"/>
      </w:docPartPr>
      <w:docPartBody>
        <w:p w:rsidR="00B24346" w:rsidRDefault="00EF4EF2" w:rsidP="00EF4EF2">
          <w:pPr>
            <w:pStyle w:val="EDC8DA0541324AB19C35D6D1A2248BE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9B3352F67645CBA07A3A05FBEF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22AA-7D13-45E1-B385-EDC50E514F2F}"/>
      </w:docPartPr>
      <w:docPartBody>
        <w:p w:rsidR="00B24346" w:rsidRDefault="00EF4EF2" w:rsidP="00EF4EF2">
          <w:pPr>
            <w:pStyle w:val="BA9B3352F67645CBA07A3A05FBEFD35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004C17"/>
    <w:rsid w:val="0030280A"/>
    <w:rsid w:val="00595B4E"/>
    <w:rsid w:val="00666C46"/>
    <w:rsid w:val="00B24346"/>
    <w:rsid w:val="00BA56E7"/>
    <w:rsid w:val="00BB531F"/>
    <w:rsid w:val="00EF425B"/>
    <w:rsid w:val="00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EF2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  <w:style w:type="paragraph" w:customStyle="1" w:styleId="EDC8DA0541324AB19C35D6D1A2248BED">
    <w:name w:val="EDC8DA0541324AB19C35D6D1A2248BED"/>
    <w:rsid w:val="00EF4EF2"/>
    <w:pPr>
      <w:spacing w:after="160" w:line="259" w:lineRule="auto"/>
    </w:pPr>
  </w:style>
  <w:style w:type="paragraph" w:customStyle="1" w:styleId="BA9B3352F67645CBA07A3A05FBEFD352">
    <w:name w:val="BA9B3352F67645CBA07A3A05FBEFD352"/>
    <w:rsid w:val="00EF4E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9F8D-C063-4A69-B8D8-1B1374C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20</TotalTime>
  <Pages>1</Pages>
  <Words>254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2024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9</cp:revision>
  <cp:lastPrinted>2019-12-03T08:21:00Z</cp:lastPrinted>
  <dcterms:created xsi:type="dcterms:W3CDTF">2021-05-25T12:38:00Z</dcterms:created>
  <dcterms:modified xsi:type="dcterms:W3CDTF">2021-09-29T10:59:00Z</dcterms:modified>
</cp:coreProperties>
</file>