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EFA" w:rsidRDefault="00451EFA"/>
    <w:p w:rsidR="00451EFA" w:rsidRDefault="003F44F5">
      <w:pPr>
        <w:pBdr>
          <w:top w:val="single" w:sz="4" w:space="5" w:color="000000"/>
          <w:left w:val="single" w:sz="4" w:space="5" w:color="000000"/>
          <w:bottom w:val="single" w:sz="4" w:space="5" w:color="000000"/>
          <w:right w:val="single" w:sz="4" w:space="4" w:color="000000"/>
        </w:pBdr>
        <w:spacing w:after="0" w:line="240" w:lineRule="auto"/>
        <w:jc w:val="center"/>
        <w:rPr>
          <w:rFonts w:ascii="Arial" w:eastAsia="Arial" w:hAnsi="Arial" w:cs="Arial"/>
          <w:sz w:val="20"/>
          <w:szCs w:val="20"/>
        </w:rPr>
      </w:pPr>
      <w:r>
        <w:rPr>
          <w:rFonts w:ascii="Arial" w:eastAsia="Arial" w:hAnsi="Arial" w:cs="Arial"/>
          <w:b/>
          <w:sz w:val="20"/>
          <w:szCs w:val="20"/>
        </w:rPr>
        <w:t>PLAN DE RESIL</w:t>
      </w:r>
      <w:r w:rsidR="000E41FA">
        <w:rPr>
          <w:rFonts w:ascii="Arial" w:eastAsia="Arial" w:hAnsi="Arial" w:cs="Arial"/>
          <w:b/>
          <w:sz w:val="20"/>
          <w:szCs w:val="20"/>
        </w:rPr>
        <w:t>IENCIA</w:t>
      </w:r>
    </w:p>
    <w:p w:rsidR="00451EFA" w:rsidRDefault="00451EFA"/>
    <w:p w:rsidR="00451EFA" w:rsidRDefault="00A46848">
      <w:pPr>
        <w:ind w:right="-568"/>
        <w:jc w:val="center"/>
        <w:rPr>
          <w:rFonts w:ascii="Arial Narrow" w:eastAsia="Arial Narrow" w:hAnsi="Arial Narrow" w:cs="Arial Narrow"/>
          <w:b/>
          <w:i/>
          <w:sz w:val="28"/>
          <w:szCs w:val="28"/>
        </w:rPr>
      </w:pPr>
      <w:r>
        <w:rPr>
          <w:rFonts w:ascii="Arial Narrow" w:eastAsia="Arial Narrow" w:hAnsi="Arial Narrow" w:cs="Arial Narrow"/>
          <w:b/>
          <w:i/>
          <w:sz w:val="28"/>
          <w:szCs w:val="28"/>
        </w:rPr>
        <w:t>HISTORIAL CIENTÍFICO-TÉCNICO DE LOS ÚLTIMOS CINCO AÑOS DEL EQUIPO DE INVESTIGACIÓN RECEPTOR</w:t>
      </w:r>
    </w:p>
    <w:p w:rsidR="00451EFA" w:rsidRDefault="00A46848">
      <w:pPr>
        <w:spacing w:after="0"/>
        <w:jc w:val="both"/>
        <w:rPr>
          <w:rFonts w:ascii="Arial Narrow" w:eastAsia="Arial Narrow" w:hAnsi="Arial Narrow" w:cs="Arial Narrow"/>
          <w:i/>
        </w:rPr>
      </w:pPr>
      <w:r>
        <w:rPr>
          <w:rFonts w:ascii="Arial Narrow" w:eastAsia="Arial Narrow" w:hAnsi="Arial Narrow" w:cs="Arial Narrow"/>
          <w:i/>
        </w:rPr>
        <w:t xml:space="preserve">El equipo de investigación es el compuesto por el personal investigador que desarrolla la línea de investigación en la que se integrará la persona candidata. Limitar la extensión máxima de este documento a </w:t>
      </w:r>
      <w:r w:rsidR="00AB1120">
        <w:rPr>
          <w:rFonts w:ascii="Arial Narrow" w:eastAsia="Arial Narrow" w:hAnsi="Arial Narrow" w:cs="Arial Narrow"/>
          <w:i/>
        </w:rPr>
        <w:t>3</w:t>
      </w:r>
      <w:bookmarkStart w:id="0" w:name="_GoBack"/>
      <w:bookmarkEnd w:id="0"/>
      <w:r>
        <w:rPr>
          <w:rFonts w:ascii="Arial Narrow" w:eastAsia="Arial Narrow" w:hAnsi="Arial Narrow" w:cs="Arial Narrow"/>
          <w:i/>
        </w:rPr>
        <w:t xml:space="preserve"> páginas, respetando el formato dado (márgenes, así como tipo y tamaños de letra).</w:t>
      </w:r>
    </w:p>
    <w:p w:rsidR="00451EFA" w:rsidRDefault="00451EFA">
      <w:pPr>
        <w:spacing w:after="0"/>
        <w:rPr>
          <w:rFonts w:ascii="Arial Narrow" w:eastAsia="Arial Narrow" w:hAnsi="Arial Narrow" w:cs="Arial Narrow"/>
          <w:b/>
          <w:sz w:val="24"/>
          <w:szCs w:val="24"/>
        </w:rPr>
      </w:pPr>
    </w:p>
    <w:p w:rsidR="00451EFA" w:rsidRDefault="00A46848">
      <w:pPr>
        <w:spacing w:after="0"/>
        <w:rPr>
          <w:rFonts w:ascii="Arial Narrow" w:eastAsia="Arial Narrow" w:hAnsi="Arial Narrow" w:cs="Arial Narrow"/>
          <w:b/>
          <w:sz w:val="24"/>
          <w:szCs w:val="24"/>
        </w:rPr>
      </w:pPr>
      <w:r>
        <w:rPr>
          <w:rFonts w:ascii="Arial Narrow" w:eastAsia="Arial Narrow" w:hAnsi="Arial Narrow" w:cs="Arial Narrow"/>
          <w:b/>
          <w:sz w:val="24"/>
          <w:szCs w:val="24"/>
        </w:rPr>
        <w:t>1. Justificación e idoneidad del grupo receptor (máximo 3500 caracteres).</w:t>
      </w:r>
    </w:p>
    <w:p w:rsidR="00451EFA" w:rsidRDefault="00451EFA">
      <w:pPr>
        <w:spacing w:after="0"/>
        <w:rPr>
          <w:rFonts w:ascii="Arial Narrow" w:eastAsia="Arial Narrow" w:hAnsi="Arial Narrow" w:cs="Arial Narrow"/>
          <w:b/>
          <w:sz w:val="24"/>
          <w:szCs w:val="24"/>
        </w:rPr>
      </w:pPr>
    </w:p>
    <w:p w:rsidR="00451EFA" w:rsidRDefault="00451EFA">
      <w:pPr>
        <w:spacing w:after="0"/>
        <w:rPr>
          <w:rFonts w:ascii="Arial Narrow" w:eastAsia="Arial Narrow" w:hAnsi="Arial Narrow" w:cs="Arial Narrow"/>
          <w:b/>
          <w:sz w:val="24"/>
          <w:szCs w:val="24"/>
        </w:rPr>
      </w:pPr>
    </w:p>
    <w:p w:rsidR="00451EFA" w:rsidRDefault="00A46848">
      <w:pPr>
        <w:spacing w:after="0"/>
        <w:rPr>
          <w:rFonts w:ascii="Arial Narrow" w:eastAsia="Arial Narrow" w:hAnsi="Arial Narrow" w:cs="Arial Narrow"/>
          <w:b/>
          <w:sz w:val="24"/>
          <w:szCs w:val="24"/>
        </w:rPr>
      </w:pPr>
      <w:r>
        <w:rPr>
          <w:rFonts w:ascii="Arial Narrow" w:eastAsia="Arial Narrow" w:hAnsi="Arial Narrow" w:cs="Arial Narrow"/>
          <w:b/>
          <w:sz w:val="24"/>
          <w:szCs w:val="24"/>
        </w:rPr>
        <w:t>2. Indicar el código de SCOPUS-ID (perfil investigador) del investigador tutor del investigador candidato.</w:t>
      </w:r>
    </w:p>
    <w:p w:rsidR="00451EFA" w:rsidRDefault="00A46848">
      <w:pPr>
        <w:numPr>
          <w:ilvl w:val="0"/>
          <w:numId w:val="1"/>
        </w:numPr>
        <w:spacing w:after="0" w:line="240" w:lineRule="auto"/>
        <w:jc w:val="both"/>
        <w:rPr>
          <w:rFonts w:ascii="Arial" w:eastAsia="Arial" w:hAnsi="Arial" w:cs="Arial"/>
        </w:rPr>
      </w:pPr>
      <w:r>
        <w:rPr>
          <w:rFonts w:ascii="Arial" w:eastAsia="Arial" w:hAnsi="Arial" w:cs="Arial"/>
        </w:rPr>
        <w:t xml:space="preserve">Base de datos SCOPUS-ID: </w:t>
      </w:r>
    </w:p>
    <w:p w:rsidR="00451EFA" w:rsidRDefault="00451EFA">
      <w:pPr>
        <w:spacing w:after="0"/>
        <w:rPr>
          <w:rFonts w:ascii="Arial Narrow" w:eastAsia="Arial Narrow" w:hAnsi="Arial Narrow" w:cs="Arial Narrow"/>
          <w:b/>
          <w:sz w:val="24"/>
          <w:szCs w:val="24"/>
        </w:rPr>
      </w:pPr>
    </w:p>
    <w:p w:rsidR="00451EFA" w:rsidRDefault="00451EFA">
      <w:pPr>
        <w:spacing w:after="0"/>
        <w:rPr>
          <w:rFonts w:ascii="Arial Narrow" w:eastAsia="Arial Narrow" w:hAnsi="Arial Narrow" w:cs="Arial Narrow"/>
          <w:b/>
          <w:sz w:val="24"/>
          <w:szCs w:val="24"/>
        </w:rPr>
      </w:pPr>
    </w:p>
    <w:p w:rsidR="00451EFA" w:rsidRDefault="00A46848">
      <w:pPr>
        <w:spacing w:after="0"/>
        <w:rPr>
          <w:rFonts w:ascii="Arial Narrow" w:eastAsia="Arial Narrow" w:hAnsi="Arial Narrow" w:cs="Arial Narrow"/>
          <w:b/>
          <w:sz w:val="24"/>
          <w:szCs w:val="24"/>
        </w:rPr>
      </w:pPr>
      <w:r>
        <w:rPr>
          <w:rFonts w:ascii="Arial Narrow" w:eastAsia="Arial Narrow" w:hAnsi="Arial Narrow" w:cs="Arial Narrow"/>
          <w:b/>
          <w:sz w:val="24"/>
          <w:szCs w:val="24"/>
        </w:rPr>
        <w:t>3. Indicar los códigos SCOPUS-ID de los investigadores con los que vaya a colaborar (aportar un máximo de 4 perfiles investigadores, adicionales al tutor).</w:t>
      </w:r>
    </w:p>
    <w:p w:rsidR="00451EFA" w:rsidRDefault="00451EFA">
      <w:pPr>
        <w:spacing w:after="0"/>
        <w:rPr>
          <w:rFonts w:ascii="Arial Narrow" w:eastAsia="Arial Narrow" w:hAnsi="Arial Narrow" w:cs="Arial Narrow"/>
          <w:b/>
          <w:sz w:val="24"/>
          <w:szCs w:val="24"/>
        </w:rPr>
      </w:pPr>
    </w:p>
    <w:p w:rsidR="00451EFA" w:rsidRDefault="00451EFA">
      <w:pPr>
        <w:spacing w:after="0"/>
        <w:rPr>
          <w:rFonts w:ascii="Arial Narrow" w:eastAsia="Arial Narrow" w:hAnsi="Arial Narrow" w:cs="Arial Narrow"/>
          <w:b/>
          <w:sz w:val="24"/>
          <w:szCs w:val="24"/>
        </w:rPr>
      </w:pPr>
    </w:p>
    <w:p w:rsidR="00451EFA" w:rsidRDefault="00A46848">
      <w:pPr>
        <w:spacing w:after="0"/>
        <w:jc w:val="both"/>
        <w:rPr>
          <w:rFonts w:ascii="Arial Narrow" w:eastAsia="Arial Narrow" w:hAnsi="Arial Narrow" w:cs="Arial Narrow"/>
          <w:b/>
          <w:sz w:val="20"/>
          <w:szCs w:val="20"/>
        </w:rPr>
      </w:pPr>
      <w:r>
        <w:rPr>
          <w:rFonts w:ascii="Arial Narrow" w:eastAsia="Arial Narrow" w:hAnsi="Arial Narrow" w:cs="Arial Narrow"/>
          <w:b/>
          <w:sz w:val="24"/>
          <w:szCs w:val="24"/>
        </w:rPr>
        <w:t xml:space="preserve">4. Especificar 10 aportaciones (máximo) del grupo, referidas a los últimos 5 años, ya sean publicaciones, proyectos o patentes, haciendo especial referencia a los méritos del </w:t>
      </w:r>
      <w:proofErr w:type="gramStart"/>
      <w:r>
        <w:rPr>
          <w:rFonts w:ascii="Arial Narrow" w:eastAsia="Arial Narrow" w:hAnsi="Arial Narrow" w:cs="Arial Narrow"/>
          <w:b/>
          <w:sz w:val="24"/>
          <w:szCs w:val="24"/>
        </w:rPr>
        <w:t>investigador</w:t>
      </w:r>
      <w:proofErr w:type="gramEnd"/>
      <w:r>
        <w:rPr>
          <w:rFonts w:ascii="Arial Narrow" w:eastAsia="Arial Narrow" w:hAnsi="Arial Narrow" w:cs="Arial Narrow"/>
          <w:b/>
          <w:sz w:val="24"/>
          <w:szCs w:val="24"/>
        </w:rPr>
        <w:t xml:space="preserve"> tutor del investigador candidato</w:t>
      </w:r>
      <w:r>
        <w:rPr>
          <w:rFonts w:ascii="Arial Narrow" w:eastAsia="Arial Narrow" w:hAnsi="Arial Narrow" w:cs="Arial Narrow"/>
          <w:b/>
          <w:sz w:val="20"/>
          <w:szCs w:val="20"/>
        </w:rPr>
        <w:t>.</w:t>
      </w:r>
    </w:p>
    <w:p w:rsidR="00451EFA" w:rsidRDefault="00451EFA"/>
    <w:p w:rsidR="00451EFA" w:rsidRDefault="00A46848">
      <w:pPr>
        <w:pBdr>
          <w:top w:val="nil"/>
          <w:left w:val="nil"/>
          <w:bottom w:val="nil"/>
          <w:right w:val="nil"/>
          <w:between w:val="nil"/>
        </w:pBdr>
        <w:spacing w:after="0"/>
        <w:rPr>
          <w:rFonts w:ascii="Arial Narrow" w:eastAsia="Arial Narrow" w:hAnsi="Arial Narrow" w:cs="Arial Narrow"/>
          <w:b/>
          <w:sz w:val="24"/>
          <w:szCs w:val="24"/>
        </w:rPr>
      </w:pPr>
      <w:r>
        <w:rPr>
          <w:rFonts w:ascii="Arial Narrow" w:eastAsia="Arial Narrow" w:hAnsi="Arial Narrow" w:cs="Arial Narrow"/>
          <w:b/>
          <w:sz w:val="24"/>
          <w:szCs w:val="24"/>
        </w:rPr>
        <w:t>5. Página web del grupo receptor.</w:t>
      </w:r>
    </w:p>
    <w:p w:rsidR="00451EFA" w:rsidRDefault="00451EFA"/>
    <w:p w:rsidR="00451EFA" w:rsidRDefault="00451EFA"/>
    <w:p w:rsidR="00451EFA" w:rsidRDefault="00A46848">
      <w:pPr>
        <w:tabs>
          <w:tab w:val="left" w:pos="2445"/>
        </w:tabs>
      </w:pPr>
      <w:r>
        <w:tab/>
      </w:r>
    </w:p>
    <w:sectPr w:rsidR="00451EFA">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156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A3D" w:rsidRDefault="00B10A3D">
      <w:pPr>
        <w:spacing w:after="0" w:line="240" w:lineRule="auto"/>
      </w:pPr>
      <w:r>
        <w:separator/>
      </w:r>
    </w:p>
  </w:endnote>
  <w:endnote w:type="continuationSeparator" w:id="0">
    <w:p w:rsidR="00B10A3D" w:rsidRDefault="00B10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EFA" w:rsidRDefault="00451EFA">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EFA" w:rsidRDefault="00451EFA">
    <w:pPr>
      <w:pBdr>
        <w:top w:val="nil"/>
        <w:left w:val="nil"/>
        <w:bottom w:val="nil"/>
        <w:right w:val="nil"/>
        <w:between w:val="nil"/>
      </w:pBdr>
      <w:tabs>
        <w:tab w:val="center" w:pos="4252"/>
        <w:tab w:val="right" w:pos="8504"/>
      </w:tabs>
      <w:spacing w:after="0" w:line="240" w:lineRule="auto"/>
      <w:rPr>
        <w:color w:val="000000"/>
      </w:rPr>
    </w:pPr>
  </w:p>
  <w:p w:rsidR="00451EFA" w:rsidRDefault="00A46848">
    <w:pPr>
      <w:pBdr>
        <w:top w:val="nil"/>
        <w:left w:val="nil"/>
        <w:bottom w:val="nil"/>
        <w:right w:val="nil"/>
        <w:between w:val="nil"/>
      </w:pBdr>
      <w:tabs>
        <w:tab w:val="center" w:pos="4252"/>
        <w:tab w:val="right" w:pos="8504"/>
        <w:tab w:val="left" w:pos="3510"/>
      </w:tabs>
      <w:spacing w:after="0" w:line="240" w:lineRule="auto"/>
      <w:rPr>
        <w:color w:val="000000"/>
      </w:rPr>
    </w:pPr>
    <w:r>
      <w:rPr>
        <w:color w:val="000000"/>
      </w:rPr>
      <w:tab/>
    </w:r>
    <w:r>
      <w:rPr>
        <w:noProof/>
      </w:rPr>
      <w:drawing>
        <wp:anchor distT="0" distB="0" distL="114300" distR="114300" simplePos="0" relativeHeight="251658240" behindDoc="0" locked="0" layoutInCell="1" hidden="0" allowOverlap="1">
          <wp:simplePos x="0" y="0"/>
          <wp:positionH relativeFrom="column">
            <wp:posOffset>3646170</wp:posOffset>
          </wp:positionH>
          <wp:positionV relativeFrom="paragraph">
            <wp:posOffset>339725</wp:posOffset>
          </wp:positionV>
          <wp:extent cx="2080260" cy="600075"/>
          <wp:effectExtent l="0" t="0" r="0" b="0"/>
          <wp:wrapNone/>
          <wp:docPr id="7" name="image3.png"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Imagen que contiene Texto&#10;&#10;Descripción generada automáticamente"/>
                  <pic:cNvPicPr preferRelativeResize="0"/>
                </pic:nvPicPr>
                <pic:blipFill>
                  <a:blip r:embed="rId1"/>
                  <a:srcRect/>
                  <a:stretch>
                    <a:fillRect/>
                  </a:stretch>
                </pic:blipFill>
                <pic:spPr>
                  <a:xfrm>
                    <a:off x="0" y="0"/>
                    <a:ext cx="2080260" cy="600075"/>
                  </a:xfrm>
                  <a:prstGeom prst="rect">
                    <a:avLst/>
                  </a:prstGeom>
                  <a:ln/>
                </pic:spPr>
              </pic:pic>
            </a:graphicData>
          </a:graphic>
        </wp:anchor>
      </w:drawing>
    </w:r>
    <w:r>
      <w:rPr>
        <w:noProof/>
      </w:rPr>
      <w:drawing>
        <wp:anchor distT="107950" distB="0" distL="114300" distR="114300" simplePos="0" relativeHeight="251659264" behindDoc="0" locked="0" layoutInCell="1" hidden="0" allowOverlap="1">
          <wp:simplePos x="0" y="0"/>
          <wp:positionH relativeFrom="column">
            <wp:posOffset>-480059</wp:posOffset>
          </wp:positionH>
          <wp:positionV relativeFrom="paragraph">
            <wp:posOffset>385445</wp:posOffset>
          </wp:positionV>
          <wp:extent cx="1932305" cy="314325"/>
          <wp:effectExtent l="0" t="0" r="0" b="0"/>
          <wp:wrapSquare wrapText="left" distT="107950" distB="0" distL="114300" distR="114300"/>
          <wp:docPr id="8" name="image1.png" descr="Text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png" descr="Texto&#10;&#10;Descripción generada automáticamente con confianza media"/>
                  <pic:cNvPicPr preferRelativeResize="0"/>
                </pic:nvPicPr>
                <pic:blipFill>
                  <a:blip r:embed="rId2"/>
                  <a:srcRect/>
                  <a:stretch>
                    <a:fillRect/>
                  </a:stretch>
                </pic:blipFill>
                <pic:spPr>
                  <a:xfrm>
                    <a:off x="0" y="0"/>
                    <a:ext cx="1932305" cy="314325"/>
                  </a:xfrm>
                  <a:prstGeom prst="rect">
                    <a:avLst/>
                  </a:prstGeom>
                  <a:ln/>
                </pic:spPr>
              </pic:pic>
            </a:graphicData>
          </a:graphic>
        </wp:anchor>
      </w:drawing>
    </w:r>
    <w:r>
      <w:rPr>
        <w:noProof/>
      </w:rPr>
      <w:drawing>
        <wp:anchor distT="215900" distB="0" distL="114300" distR="114300" simplePos="0" relativeHeight="251660288" behindDoc="0" locked="0" layoutInCell="1" hidden="0" allowOverlap="1">
          <wp:simplePos x="0" y="0"/>
          <wp:positionH relativeFrom="column">
            <wp:posOffset>1910715</wp:posOffset>
          </wp:positionH>
          <wp:positionV relativeFrom="paragraph">
            <wp:posOffset>110491</wp:posOffset>
          </wp:positionV>
          <wp:extent cx="1571625" cy="942340"/>
          <wp:effectExtent l="0" t="0" r="0" b="0"/>
          <wp:wrapSquare wrapText="bothSides" distT="215900" distB="0" distL="114300" distR="114300"/>
          <wp:docPr id="6" name="image2.png" descr="Interfaz de usuario gráfica, Aplicación&#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png" descr="Interfaz de usuario gráfica, Aplicación&#10;&#10;Descripción generada automáticamente con confianza media"/>
                  <pic:cNvPicPr preferRelativeResize="0"/>
                </pic:nvPicPr>
                <pic:blipFill>
                  <a:blip r:embed="rId3"/>
                  <a:srcRect l="33737" t="36337" r="32007" b="29070"/>
                  <a:stretch>
                    <a:fillRect/>
                  </a:stretch>
                </pic:blipFill>
                <pic:spPr>
                  <a:xfrm>
                    <a:off x="0" y="0"/>
                    <a:ext cx="1571625" cy="942340"/>
                  </a:xfrm>
                  <a:prstGeom prst="rect">
                    <a:avLst/>
                  </a:prstGeom>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EFA" w:rsidRDefault="00451EFA">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A3D" w:rsidRDefault="00B10A3D">
      <w:pPr>
        <w:spacing w:after="0" w:line="240" w:lineRule="auto"/>
      </w:pPr>
      <w:r>
        <w:separator/>
      </w:r>
    </w:p>
  </w:footnote>
  <w:footnote w:type="continuationSeparator" w:id="0">
    <w:p w:rsidR="00B10A3D" w:rsidRDefault="00B10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EFA" w:rsidRDefault="00451EFA">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EFA" w:rsidRDefault="00451EFA">
    <w:pPr>
      <w:pBdr>
        <w:top w:val="nil"/>
        <w:left w:val="nil"/>
        <w:bottom w:val="nil"/>
        <w:right w:val="nil"/>
        <w:between w:val="nil"/>
      </w:pBdr>
      <w:tabs>
        <w:tab w:val="center" w:pos="4252"/>
        <w:tab w:val="right" w:pos="8504"/>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EFA" w:rsidRDefault="00451EFA">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B1855"/>
    <w:multiLevelType w:val="multilevel"/>
    <w:tmpl w:val="48FC7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51EFA"/>
    <w:rsid w:val="000E41FA"/>
    <w:rsid w:val="000F56F7"/>
    <w:rsid w:val="003F44F5"/>
    <w:rsid w:val="00451EFA"/>
    <w:rsid w:val="00A46848"/>
    <w:rsid w:val="00AB1120"/>
    <w:rsid w:val="00B10A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776F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6F27"/>
  </w:style>
  <w:style w:type="paragraph" w:styleId="Piedepgina">
    <w:name w:val="footer"/>
    <w:basedOn w:val="Normal"/>
    <w:link w:val="PiedepginaCar"/>
    <w:uiPriority w:val="99"/>
    <w:unhideWhenUsed/>
    <w:rsid w:val="00776F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6F27"/>
  </w:style>
  <w:style w:type="paragraph" w:styleId="Textodeglobo">
    <w:name w:val="Balloon Text"/>
    <w:basedOn w:val="Normal"/>
    <w:link w:val="TextodegloboCar"/>
    <w:uiPriority w:val="99"/>
    <w:semiHidden/>
    <w:unhideWhenUsed/>
    <w:rsid w:val="00776F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6F27"/>
    <w:rPr>
      <w:rFonts w:ascii="Tahoma" w:hAnsi="Tahoma" w:cs="Tahoma"/>
      <w:sz w:val="16"/>
      <w:szCs w:val="16"/>
    </w:rPr>
  </w:style>
  <w:style w:type="table" w:styleId="Tablaconcuadrcula">
    <w:name w:val="Table Grid"/>
    <w:basedOn w:val="Tablanormal"/>
    <w:uiPriority w:val="59"/>
    <w:unhideWhenUsed/>
    <w:rsid w:val="00941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576C2"/>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776F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6F27"/>
  </w:style>
  <w:style w:type="paragraph" w:styleId="Piedepgina">
    <w:name w:val="footer"/>
    <w:basedOn w:val="Normal"/>
    <w:link w:val="PiedepginaCar"/>
    <w:uiPriority w:val="99"/>
    <w:unhideWhenUsed/>
    <w:rsid w:val="00776F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6F27"/>
  </w:style>
  <w:style w:type="paragraph" w:styleId="Textodeglobo">
    <w:name w:val="Balloon Text"/>
    <w:basedOn w:val="Normal"/>
    <w:link w:val="TextodegloboCar"/>
    <w:uiPriority w:val="99"/>
    <w:semiHidden/>
    <w:unhideWhenUsed/>
    <w:rsid w:val="00776F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6F27"/>
    <w:rPr>
      <w:rFonts w:ascii="Tahoma" w:hAnsi="Tahoma" w:cs="Tahoma"/>
      <w:sz w:val="16"/>
      <w:szCs w:val="16"/>
    </w:rPr>
  </w:style>
  <w:style w:type="table" w:styleId="Tablaconcuadrcula">
    <w:name w:val="Table Grid"/>
    <w:basedOn w:val="Tablanormal"/>
    <w:uiPriority w:val="59"/>
    <w:unhideWhenUsed/>
    <w:rsid w:val="00941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576C2"/>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h1ZM87zZqBOkcOS1WZG+vsRJMQ==">AMUW2mUZgDy14YBpmnokk63fenUkNqTBFIXNlu8ZM25e9fWBOEM67gB5qUvf2b3sUWMpg2IW8LjpXsN0upCk4LFn0y3ytV9hoC9aKltB5fzPT4K/U1C/sQI=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876</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irocha</dc:creator>
  <cp:lastModifiedBy>Usuario de Windows</cp:lastModifiedBy>
  <cp:revision>5</cp:revision>
  <dcterms:created xsi:type="dcterms:W3CDTF">2021-05-12T09:03:00Z</dcterms:created>
  <dcterms:modified xsi:type="dcterms:W3CDTF">2021-07-05T11:02:00Z</dcterms:modified>
</cp:coreProperties>
</file>