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44" w:rsidRDefault="00D51644">
      <w:pPr>
        <w:pStyle w:val="Textoindependiente"/>
        <w:rPr>
          <w:sz w:val="20"/>
        </w:rPr>
      </w:pPr>
    </w:p>
    <w:p w:rsidR="00D51644" w:rsidRDefault="00D51644">
      <w:pPr>
        <w:pStyle w:val="Textoindependiente"/>
        <w:rPr>
          <w:sz w:val="20"/>
        </w:rPr>
      </w:pPr>
    </w:p>
    <w:p w:rsidR="00D51644" w:rsidRDefault="00D51644">
      <w:pPr>
        <w:pStyle w:val="Textoindependiente"/>
        <w:rPr>
          <w:sz w:val="20"/>
        </w:rPr>
      </w:pPr>
    </w:p>
    <w:p w:rsidR="00D51644" w:rsidRDefault="00D51644">
      <w:pPr>
        <w:pStyle w:val="Textoindependiente"/>
        <w:rPr>
          <w:sz w:val="20"/>
        </w:rPr>
      </w:pPr>
    </w:p>
    <w:p w:rsidR="00D51644" w:rsidRDefault="00D51644">
      <w:pPr>
        <w:pStyle w:val="Textoindependiente"/>
        <w:rPr>
          <w:sz w:val="20"/>
        </w:rPr>
      </w:pPr>
    </w:p>
    <w:p w:rsidR="00D51644" w:rsidRDefault="00D51644">
      <w:pPr>
        <w:pStyle w:val="Textoindependiente"/>
        <w:spacing w:before="10"/>
        <w:rPr>
          <w:sz w:val="10"/>
        </w:rPr>
      </w:pPr>
    </w:p>
    <w:p w:rsidR="00D51644" w:rsidRDefault="00CE1685">
      <w:pPr>
        <w:pStyle w:val="Textoindependiente"/>
        <w:ind w:left="15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5685790" cy="1322070"/>
                <wp:effectExtent l="8890" t="12700" r="10795" b="8255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1322070"/>
                        </a:xfrm>
                        <a:prstGeom prst="rect">
                          <a:avLst/>
                        </a:prstGeom>
                        <a:solidFill>
                          <a:srgbClr val="FFDD58"/>
                        </a:solidFill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A5" w:rsidRDefault="008627A5">
                            <w:pPr>
                              <w:spacing w:before="118"/>
                              <w:ind w:left="2208" w:right="2143"/>
                              <w:jc w:val="center"/>
                              <w:rPr>
                                <w:b/>
                                <w:spacing w:val="-1"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MEMORIA CIENTIFICO-TECNICA</w:t>
                            </w:r>
                          </w:p>
                          <w:p w:rsidR="00166E5F" w:rsidRPr="008627A5" w:rsidRDefault="008627A5" w:rsidP="008627A5">
                            <w:pPr>
                              <w:spacing w:before="118"/>
                              <w:ind w:left="426" w:right="301"/>
                              <w:jc w:val="both"/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8627A5"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PROYECTOS DE INVESTIGACIÓN ALINEADOS CON DETERMINADAS LÍNEAS DE ACTUACIÓN DE LA PROPUESTA "DESARROLLO DE HERRAMIENTAS PARA DIAGNÓSTICO Y TERAPIAS AVANZADAS O DIRIGIDAS EN MEDICINA PERSONALIZADA" EN EL MARCO DE LOS PLANES COMPLEMENTARIOS DE I+D+i Y DEL ÁREA DE BIOTECNOLOGÍA APLICADA A LA SALUD, FORMANDO PARTE</w:t>
                            </w:r>
                            <w:bookmarkStart w:id="0" w:name="_GoBack"/>
                            <w:bookmarkEnd w:id="0"/>
                            <w:r w:rsidRPr="008627A5"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DEL PLAN DE RECUPERACIÓN, TRANSFORMACIÓN Y RESILIENCIA</w:t>
                            </w:r>
                            <w:r w:rsidRPr="008627A5">
                              <w:rPr>
                                <w:b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27A5"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CIEN</w:t>
                            </w:r>
                            <w:r w:rsidR="00166E5F" w:rsidRPr="008627A5"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TIFICO-TECNICA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47.7pt;height:10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" fillcolor="#ffdd58" strokeweight=".1pt">
                <v:textbox inset="0,0,0,0">
                  <w:txbxContent>
                    <w:p w:rsidR="008627A5" w:rsidRDefault="008627A5">
                      <w:pPr>
                        <w:spacing w:before="118"/>
                        <w:ind w:left="2208" w:right="2143"/>
                        <w:jc w:val="center"/>
                        <w:rPr>
                          <w:b/>
                          <w:spacing w:val="-1"/>
                          <w:sz w:val="28"/>
                        </w:rPr>
                      </w:pPr>
                      <w:r>
                        <w:rPr>
                          <w:b/>
                          <w:spacing w:val="-1"/>
                          <w:sz w:val="28"/>
                        </w:rPr>
                        <w:t>MEMORIA CIENTIFICO-TECNICA</w:t>
                      </w:r>
                    </w:p>
                    <w:p w:rsidR="00166E5F" w:rsidRPr="008627A5" w:rsidRDefault="008627A5" w:rsidP="008627A5">
                      <w:pPr>
                        <w:spacing w:before="118"/>
                        <w:ind w:left="426" w:right="301"/>
                        <w:jc w:val="both"/>
                        <w:rPr>
                          <w:b/>
                          <w:spacing w:val="-1"/>
                          <w:sz w:val="18"/>
                          <w:szCs w:val="18"/>
                        </w:rPr>
                      </w:pPr>
                      <w:r w:rsidRPr="008627A5">
                        <w:rPr>
                          <w:b/>
                          <w:spacing w:val="-1"/>
                          <w:sz w:val="18"/>
                          <w:szCs w:val="18"/>
                        </w:rPr>
                        <w:t>PROYECTOS DE INVESTIGACIÓN ALINEADOS CON DETERMINADAS LÍNEAS DE ACTUACIÓN DE LA PROPUESTA "DESARROLLO DE HERRAMIENTAS PARA DIAGNÓSTICO Y TERAPIAS AVANZADAS O DIRIGIDAS EN MEDICINA PERSONALIZADA" EN EL MARCO DE LOS PLANES COMPLEMENTARIOS DE I+D+i Y DEL ÁREA DE BIOTECNOLOGÍA APLICADA A LA SALUD, FORMANDO PARTE</w:t>
                      </w:r>
                      <w:bookmarkStart w:id="1" w:name="_GoBack"/>
                      <w:bookmarkEnd w:id="1"/>
                      <w:r w:rsidRPr="008627A5">
                        <w:rPr>
                          <w:b/>
                          <w:spacing w:val="-1"/>
                          <w:sz w:val="18"/>
                          <w:szCs w:val="18"/>
                        </w:rPr>
                        <w:t xml:space="preserve"> DEL PLAN DE RECUPERACIÓN, TRANSFORMACIÓN Y RESILIENCIA</w:t>
                      </w:r>
                      <w:r w:rsidRPr="008627A5">
                        <w:rPr>
                          <w:b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8627A5">
                        <w:rPr>
                          <w:b/>
                          <w:spacing w:val="-1"/>
                          <w:sz w:val="18"/>
                          <w:szCs w:val="18"/>
                        </w:rPr>
                        <w:t>CIEN</w:t>
                      </w:r>
                      <w:r w:rsidR="00166E5F" w:rsidRPr="008627A5">
                        <w:rPr>
                          <w:b/>
                          <w:spacing w:val="-1"/>
                          <w:sz w:val="18"/>
                          <w:szCs w:val="18"/>
                        </w:rPr>
                        <w:t>TIFICO-TECNICA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1644" w:rsidRDefault="00D51644">
      <w:pPr>
        <w:pStyle w:val="Textoindependiente"/>
        <w:spacing w:before="3"/>
        <w:rPr>
          <w:sz w:val="23"/>
        </w:rPr>
      </w:pPr>
    </w:p>
    <w:tbl>
      <w:tblPr>
        <w:tblStyle w:val="TableNormal"/>
        <w:tblW w:w="0" w:type="auto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5540"/>
      </w:tblGrid>
      <w:tr w:rsidR="00D51644">
        <w:trPr>
          <w:trHeight w:val="455"/>
        </w:trPr>
        <w:tc>
          <w:tcPr>
            <w:tcW w:w="3406" w:type="dxa"/>
            <w:shd w:val="clear" w:color="auto" w:fill="FFDD58"/>
          </w:tcPr>
          <w:p w:rsidR="00D51644" w:rsidRDefault="008627A5">
            <w:pPr>
              <w:pStyle w:val="TableParagraph"/>
              <w:spacing w:before="54"/>
              <w:ind w:left="51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Entidad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beneficiaria</w:t>
            </w:r>
          </w:p>
        </w:tc>
        <w:tc>
          <w:tcPr>
            <w:tcW w:w="5540" w:type="dxa"/>
          </w:tcPr>
          <w:p w:rsidR="00D51644" w:rsidRDefault="00D51644">
            <w:pPr>
              <w:pStyle w:val="TableParagraph"/>
              <w:rPr>
                <w:sz w:val="24"/>
              </w:rPr>
            </w:pPr>
          </w:p>
        </w:tc>
      </w:tr>
      <w:tr w:rsidR="00D51644">
        <w:trPr>
          <w:trHeight w:val="455"/>
        </w:trPr>
        <w:tc>
          <w:tcPr>
            <w:tcW w:w="3406" w:type="dxa"/>
            <w:shd w:val="clear" w:color="auto" w:fill="FFDD58"/>
          </w:tcPr>
          <w:p w:rsidR="00D51644" w:rsidRDefault="008627A5">
            <w:pPr>
              <w:pStyle w:val="TableParagraph"/>
              <w:spacing w:before="54"/>
              <w:ind w:left="52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investigadora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principal</w:t>
            </w:r>
          </w:p>
        </w:tc>
        <w:tc>
          <w:tcPr>
            <w:tcW w:w="5540" w:type="dxa"/>
          </w:tcPr>
          <w:p w:rsidR="00D51644" w:rsidRDefault="00D51644">
            <w:pPr>
              <w:pStyle w:val="TableParagraph"/>
              <w:rPr>
                <w:sz w:val="24"/>
              </w:rPr>
            </w:pPr>
          </w:p>
        </w:tc>
      </w:tr>
      <w:tr w:rsidR="005E7A8B">
        <w:trPr>
          <w:trHeight w:val="455"/>
        </w:trPr>
        <w:tc>
          <w:tcPr>
            <w:tcW w:w="3406" w:type="dxa"/>
            <w:shd w:val="clear" w:color="auto" w:fill="FFDD58"/>
          </w:tcPr>
          <w:p w:rsidR="005E7A8B" w:rsidRDefault="005E7A8B">
            <w:pPr>
              <w:pStyle w:val="TableParagraph"/>
              <w:spacing w:before="54"/>
              <w:ind w:left="52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Co-Investigador principal</w:t>
            </w:r>
          </w:p>
        </w:tc>
        <w:tc>
          <w:tcPr>
            <w:tcW w:w="5540" w:type="dxa"/>
          </w:tcPr>
          <w:p w:rsidR="005E7A8B" w:rsidRDefault="005E7A8B">
            <w:pPr>
              <w:pStyle w:val="TableParagraph"/>
              <w:rPr>
                <w:sz w:val="24"/>
              </w:rPr>
            </w:pPr>
          </w:p>
        </w:tc>
      </w:tr>
      <w:tr w:rsidR="00D51644">
        <w:trPr>
          <w:trHeight w:val="455"/>
        </w:trPr>
        <w:tc>
          <w:tcPr>
            <w:tcW w:w="3406" w:type="dxa"/>
            <w:shd w:val="clear" w:color="auto" w:fill="FFDD58"/>
          </w:tcPr>
          <w:p w:rsidR="00D51644" w:rsidRDefault="008627A5">
            <w:pPr>
              <w:pStyle w:val="TableParagraph"/>
              <w:spacing w:before="54"/>
              <w:ind w:left="51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Denominación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proyecto</w:t>
            </w:r>
          </w:p>
        </w:tc>
        <w:tc>
          <w:tcPr>
            <w:tcW w:w="5540" w:type="dxa"/>
          </w:tcPr>
          <w:p w:rsidR="00D51644" w:rsidRDefault="00D51644">
            <w:pPr>
              <w:pStyle w:val="TableParagraph"/>
              <w:rPr>
                <w:sz w:val="24"/>
              </w:rPr>
            </w:pPr>
          </w:p>
        </w:tc>
      </w:tr>
      <w:tr w:rsidR="00D51644">
        <w:trPr>
          <w:trHeight w:val="455"/>
        </w:trPr>
        <w:tc>
          <w:tcPr>
            <w:tcW w:w="3406" w:type="dxa"/>
            <w:shd w:val="clear" w:color="auto" w:fill="FFDD58"/>
          </w:tcPr>
          <w:p w:rsidR="00D51644" w:rsidRDefault="008627A5">
            <w:pPr>
              <w:pStyle w:val="TableParagraph"/>
              <w:spacing w:before="54"/>
              <w:ind w:left="52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Modalidad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proyecto</w:t>
            </w:r>
            <w:r w:rsidR="005E7A8B">
              <w:rPr>
                <w:b/>
                <w:sz w:val="24"/>
              </w:rPr>
              <w:t xml:space="preserve"> (en consorcio o individual)</w:t>
            </w:r>
          </w:p>
        </w:tc>
        <w:tc>
          <w:tcPr>
            <w:tcW w:w="5540" w:type="dxa"/>
          </w:tcPr>
          <w:p w:rsidR="00D51644" w:rsidRDefault="00D51644">
            <w:pPr>
              <w:pStyle w:val="TableParagraph"/>
              <w:rPr>
                <w:sz w:val="24"/>
              </w:rPr>
            </w:pPr>
          </w:p>
        </w:tc>
      </w:tr>
    </w:tbl>
    <w:p w:rsidR="00D51644" w:rsidRDefault="00D51644">
      <w:pPr>
        <w:pStyle w:val="Textoindependiente"/>
        <w:rPr>
          <w:sz w:val="20"/>
        </w:rPr>
      </w:pPr>
    </w:p>
    <w:p w:rsidR="00D51644" w:rsidRDefault="008627A5">
      <w:pPr>
        <w:spacing w:before="228" w:line="276" w:lineRule="auto"/>
        <w:ind w:left="161"/>
        <w:rPr>
          <w:i/>
          <w:sz w:val="24"/>
        </w:rPr>
      </w:pPr>
      <w:r>
        <w:rPr>
          <w:i/>
          <w:sz w:val="24"/>
        </w:rPr>
        <w:t>Se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incluirá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junto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solicitud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memoria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científico-técnica,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deberá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contener,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entre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otros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 siguientes epígrafes</w:t>
      </w:r>
      <w:r>
        <w:rPr>
          <w:i/>
          <w:sz w:val="24"/>
        </w:rPr>
        <w:t>:</w:t>
      </w:r>
    </w:p>
    <w:p w:rsidR="00D51644" w:rsidRDefault="00D51644">
      <w:pPr>
        <w:pStyle w:val="Textoindependiente"/>
        <w:rPr>
          <w:i/>
        </w:rPr>
      </w:pPr>
    </w:p>
    <w:p w:rsidR="00D51644" w:rsidRDefault="00D51644">
      <w:pPr>
        <w:pStyle w:val="Textoindependiente"/>
        <w:rPr>
          <w:i/>
        </w:rPr>
      </w:pPr>
    </w:p>
    <w:p w:rsidR="00D51644" w:rsidRDefault="00D51644">
      <w:pPr>
        <w:pStyle w:val="Textoindependiente"/>
        <w:rPr>
          <w:i/>
        </w:rPr>
      </w:pPr>
    </w:p>
    <w:p w:rsidR="00D51644" w:rsidRDefault="008627A5">
      <w:pPr>
        <w:pStyle w:val="Prrafodelista"/>
        <w:numPr>
          <w:ilvl w:val="0"/>
          <w:numId w:val="1"/>
        </w:numPr>
        <w:tabs>
          <w:tab w:val="left" w:pos="578"/>
        </w:tabs>
        <w:spacing w:before="207"/>
        <w:ind w:left="577" w:hanging="157"/>
        <w:jc w:val="left"/>
        <w:rPr>
          <w:sz w:val="26"/>
        </w:rPr>
      </w:pPr>
      <w:r>
        <w:rPr>
          <w:sz w:val="26"/>
        </w:rPr>
        <w:t>Resumen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propuesta</w:t>
      </w:r>
    </w:p>
    <w:p w:rsidR="00D51644" w:rsidRDefault="00D51644">
      <w:pPr>
        <w:pStyle w:val="Textoindependiente"/>
        <w:rPr>
          <w:sz w:val="28"/>
        </w:rPr>
      </w:pPr>
    </w:p>
    <w:p w:rsidR="00D51644" w:rsidRDefault="00D51644">
      <w:pPr>
        <w:pStyle w:val="Textoindependiente"/>
        <w:rPr>
          <w:sz w:val="30"/>
        </w:rPr>
      </w:pPr>
    </w:p>
    <w:p w:rsidR="00D51644" w:rsidRDefault="008627A5">
      <w:pPr>
        <w:pStyle w:val="Prrafodelista"/>
        <w:numPr>
          <w:ilvl w:val="0"/>
          <w:numId w:val="1"/>
        </w:numPr>
        <w:tabs>
          <w:tab w:val="left" w:pos="564"/>
        </w:tabs>
        <w:ind w:left="563" w:hanging="143"/>
        <w:jc w:val="left"/>
        <w:rPr>
          <w:sz w:val="26"/>
        </w:rPr>
      </w:pPr>
      <w:r>
        <w:rPr>
          <w:sz w:val="26"/>
        </w:rPr>
        <w:t>Antecedentes</w:t>
      </w:r>
      <w:r>
        <w:rPr>
          <w:spacing w:val="-4"/>
          <w:sz w:val="26"/>
        </w:rPr>
        <w:t xml:space="preserve"> </w:t>
      </w:r>
      <w:r>
        <w:rPr>
          <w:sz w:val="26"/>
        </w:rPr>
        <w:t>del</w:t>
      </w:r>
      <w:r>
        <w:rPr>
          <w:spacing w:val="-5"/>
          <w:sz w:val="26"/>
        </w:rPr>
        <w:t xml:space="preserve"> </w:t>
      </w:r>
      <w:r>
        <w:rPr>
          <w:sz w:val="26"/>
        </w:rPr>
        <w:t>proyecto</w:t>
      </w:r>
    </w:p>
    <w:p w:rsidR="00D51644" w:rsidRDefault="00D51644">
      <w:pPr>
        <w:pStyle w:val="Textoindependiente"/>
        <w:rPr>
          <w:sz w:val="28"/>
        </w:rPr>
      </w:pPr>
    </w:p>
    <w:p w:rsidR="00D51644" w:rsidRDefault="00D51644">
      <w:pPr>
        <w:pStyle w:val="Textoindependiente"/>
        <w:rPr>
          <w:sz w:val="30"/>
        </w:rPr>
      </w:pPr>
    </w:p>
    <w:p w:rsidR="00D51644" w:rsidRDefault="008627A5">
      <w:pPr>
        <w:pStyle w:val="Prrafodelista"/>
        <w:numPr>
          <w:ilvl w:val="0"/>
          <w:numId w:val="1"/>
        </w:numPr>
        <w:tabs>
          <w:tab w:val="left" w:pos="578"/>
        </w:tabs>
        <w:ind w:left="577" w:hanging="157"/>
        <w:jc w:val="left"/>
        <w:rPr>
          <w:sz w:val="26"/>
        </w:rPr>
      </w:pPr>
      <w:r>
        <w:rPr>
          <w:sz w:val="26"/>
        </w:rPr>
        <w:t>Objetivos</w:t>
      </w:r>
      <w:r>
        <w:rPr>
          <w:spacing w:val="-4"/>
          <w:sz w:val="26"/>
        </w:rPr>
        <w:t xml:space="preserve"> </w:t>
      </w:r>
      <w:r>
        <w:rPr>
          <w:sz w:val="26"/>
        </w:rPr>
        <w:t>del</w:t>
      </w:r>
      <w:r>
        <w:rPr>
          <w:spacing w:val="-5"/>
          <w:sz w:val="26"/>
        </w:rPr>
        <w:t xml:space="preserve"> </w:t>
      </w:r>
      <w:r>
        <w:rPr>
          <w:sz w:val="26"/>
        </w:rPr>
        <w:t>proyecto</w:t>
      </w:r>
    </w:p>
    <w:p w:rsidR="00D51644" w:rsidRDefault="00D51644">
      <w:pPr>
        <w:pStyle w:val="Textoindependiente"/>
        <w:rPr>
          <w:sz w:val="28"/>
        </w:rPr>
      </w:pPr>
    </w:p>
    <w:p w:rsidR="00D51644" w:rsidRDefault="00D51644">
      <w:pPr>
        <w:pStyle w:val="Textoindependiente"/>
        <w:rPr>
          <w:sz w:val="30"/>
        </w:rPr>
      </w:pPr>
    </w:p>
    <w:p w:rsidR="00D51644" w:rsidRDefault="008627A5">
      <w:pPr>
        <w:pStyle w:val="Prrafodelista"/>
        <w:numPr>
          <w:ilvl w:val="0"/>
          <w:numId w:val="1"/>
        </w:numPr>
        <w:tabs>
          <w:tab w:val="left" w:pos="623"/>
        </w:tabs>
        <w:spacing w:before="1" w:line="276" w:lineRule="auto"/>
        <w:ind w:left="161" w:right="177" w:firstLine="295"/>
        <w:rPr>
          <w:sz w:val="26"/>
        </w:rPr>
      </w:pPr>
      <w:r>
        <w:rPr>
          <w:sz w:val="26"/>
        </w:rPr>
        <w:t>Contribución del proyecto a la línea de actuación a la que se adscribe el proyecto y a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los objetivos y </w:t>
      </w:r>
      <w:proofErr w:type="spellStart"/>
      <w:r>
        <w:rPr>
          <w:sz w:val="26"/>
        </w:rPr>
        <w:t>sublíneas</w:t>
      </w:r>
      <w:proofErr w:type="spellEnd"/>
      <w:r>
        <w:rPr>
          <w:sz w:val="26"/>
        </w:rPr>
        <w:t xml:space="preserve"> de actuación de la línea correspondiente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descritos en </w:t>
      </w:r>
      <w:r w:rsidR="00166E5F">
        <w:rPr>
          <w:sz w:val="26"/>
        </w:rPr>
        <w:t>el apartado 1 de esta convocatoria</w:t>
      </w:r>
    </w:p>
    <w:p w:rsidR="00D51644" w:rsidRDefault="00D51644">
      <w:pPr>
        <w:spacing w:line="276" w:lineRule="auto"/>
        <w:jc w:val="both"/>
        <w:rPr>
          <w:sz w:val="26"/>
        </w:rPr>
        <w:sectPr w:rsidR="00D51644">
          <w:headerReference w:type="default" r:id="rId7"/>
          <w:type w:val="continuous"/>
          <w:pgSz w:w="11910" w:h="16840"/>
          <w:pgMar w:top="2180" w:right="960" w:bottom="280" w:left="1220" w:header="742" w:footer="720" w:gutter="0"/>
          <w:pgNumType w:start="1"/>
          <w:cols w:space="720"/>
        </w:sectPr>
      </w:pPr>
    </w:p>
    <w:p w:rsidR="00D51644" w:rsidRDefault="00D51644">
      <w:pPr>
        <w:pStyle w:val="Textoindependiente"/>
        <w:spacing w:before="5"/>
        <w:rPr>
          <w:sz w:val="24"/>
        </w:rPr>
      </w:pPr>
    </w:p>
    <w:p w:rsidR="00D51644" w:rsidRDefault="008627A5">
      <w:pPr>
        <w:pStyle w:val="Prrafodelista"/>
        <w:numPr>
          <w:ilvl w:val="0"/>
          <w:numId w:val="1"/>
        </w:numPr>
        <w:tabs>
          <w:tab w:val="left" w:pos="613"/>
        </w:tabs>
        <w:spacing w:before="89" w:line="276" w:lineRule="auto"/>
        <w:ind w:left="161" w:right="167" w:firstLine="287"/>
        <w:rPr>
          <w:sz w:val="26"/>
        </w:rPr>
      </w:pPr>
      <w:r>
        <w:rPr>
          <w:sz w:val="26"/>
        </w:rPr>
        <w:t>Compromiso expreso de la colaboración del proyecto a las actuaciones conjuntas que</w:t>
      </w:r>
      <w:r>
        <w:rPr>
          <w:spacing w:val="1"/>
          <w:sz w:val="26"/>
        </w:rPr>
        <w:t xml:space="preserve"> </w:t>
      </w:r>
      <w:r>
        <w:rPr>
          <w:sz w:val="26"/>
        </w:rPr>
        <w:t>emanen del Proyecto de Dirección Científica, tanto en Andalucía como a las actuaciones</w:t>
      </w:r>
      <w:r>
        <w:rPr>
          <w:spacing w:val="1"/>
          <w:sz w:val="26"/>
        </w:rPr>
        <w:t xml:space="preserve"> </w:t>
      </w:r>
      <w:r>
        <w:rPr>
          <w:sz w:val="26"/>
        </w:rPr>
        <w:t>conjuntas con</w:t>
      </w:r>
      <w:r>
        <w:rPr>
          <w:spacing w:val="-2"/>
          <w:sz w:val="26"/>
        </w:rPr>
        <w:t xml:space="preserve"> </w:t>
      </w:r>
      <w:r>
        <w:rPr>
          <w:sz w:val="26"/>
        </w:rPr>
        <w:t>otras</w:t>
      </w:r>
      <w:r>
        <w:rPr>
          <w:spacing w:val="-1"/>
          <w:sz w:val="26"/>
        </w:rPr>
        <w:t xml:space="preserve"> </w:t>
      </w:r>
      <w:r>
        <w:rPr>
          <w:sz w:val="26"/>
        </w:rPr>
        <w:t>Comunidades</w:t>
      </w:r>
      <w:r>
        <w:rPr>
          <w:spacing w:val="-15"/>
          <w:sz w:val="26"/>
        </w:rPr>
        <w:t xml:space="preserve"> </w:t>
      </w:r>
      <w:r>
        <w:rPr>
          <w:sz w:val="26"/>
        </w:rPr>
        <w:t>Autónomas.</w:t>
      </w:r>
    </w:p>
    <w:p w:rsidR="00D51644" w:rsidRDefault="00D51644">
      <w:pPr>
        <w:pStyle w:val="Textoindependiente"/>
        <w:rPr>
          <w:sz w:val="28"/>
        </w:rPr>
      </w:pPr>
    </w:p>
    <w:p w:rsidR="00D51644" w:rsidRDefault="00D51644">
      <w:pPr>
        <w:pStyle w:val="Textoindependiente"/>
        <w:spacing w:before="11"/>
        <w:rPr>
          <w:sz w:val="25"/>
        </w:rPr>
      </w:pPr>
    </w:p>
    <w:p w:rsidR="00D51644" w:rsidRDefault="008627A5">
      <w:pPr>
        <w:pStyle w:val="Prrafodelista"/>
        <w:numPr>
          <w:ilvl w:val="0"/>
          <w:numId w:val="1"/>
        </w:numPr>
        <w:tabs>
          <w:tab w:val="left" w:pos="578"/>
        </w:tabs>
        <w:ind w:left="577" w:hanging="157"/>
        <w:jc w:val="left"/>
        <w:rPr>
          <w:sz w:val="26"/>
        </w:rPr>
      </w:pPr>
      <w:r>
        <w:rPr>
          <w:sz w:val="26"/>
        </w:rPr>
        <w:t>Metodología</w:t>
      </w:r>
      <w:r>
        <w:rPr>
          <w:spacing w:val="-3"/>
          <w:sz w:val="26"/>
        </w:rPr>
        <w:t xml:space="preserve"> </w:t>
      </w:r>
      <w:r>
        <w:rPr>
          <w:sz w:val="26"/>
        </w:rPr>
        <w:t>y</w:t>
      </w:r>
      <w:r>
        <w:rPr>
          <w:spacing w:val="-6"/>
          <w:sz w:val="26"/>
        </w:rPr>
        <w:t xml:space="preserve"> </w:t>
      </w:r>
      <w:r>
        <w:rPr>
          <w:sz w:val="26"/>
        </w:rPr>
        <w:t>plan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trabajo.</w:t>
      </w:r>
      <w:r>
        <w:rPr>
          <w:spacing w:val="-2"/>
          <w:sz w:val="26"/>
        </w:rPr>
        <w:t xml:space="preserve"> </w:t>
      </w:r>
      <w:r>
        <w:rPr>
          <w:sz w:val="26"/>
        </w:rPr>
        <w:t>Cronograma.</w:t>
      </w:r>
    </w:p>
    <w:p w:rsidR="00D51644" w:rsidRDefault="00D51644">
      <w:pPr>
        <w:pStyle w:val="Textoindependiente"/>
        <w:rPr>
          <w:sz w:val="28"/>
        </w:rPr>
      </w:pPr>
    </w:p>
    <w:p w:rsidR="00D51644" w:rsidRDefault="00D51644">
      <w:pPr>
        <w:pStyle w:val="Textoindependiente"/>
        <w:rPr>
          <w:sz w:val="30"/>
        </w:rPr>
      </w:pPr>
    </w:p>
    <w:p w:rsidR="00D51644" w:rsidRDefault="008627A5">
      <w:pPr>
        <w:pStyle w:val="Prrafodelista"/>
        <w:numPr>
          <w:ilvl w:val="0"/>
          <w:numId w:val="1"/>
        </w:numPr>
        <w:tabs>
          <w:tab w:val="left" w:pos="601"/>
        </w:tabs>
        <w:spacing w:line="273" w:lineRule="auto"/>
        <w:ind w:left="161" w:right="184" w:firstLine="261"/>
        <w:rPr>
          <w:sz w:val="26"/>
        </w:rPr>
      </w:pPr>
      <w:r>
        <w:rPr>
          <w:sz w:val="26"/>
        </w:rPr>
        <w:t>Grado de innovación de la propuesta y justificación del potencial impacto científico</w:t>
      </w:r>
      <w:r>
        <w:rPr>
          <w:spacing w:val="1"/>
          <w:sz w:val="26"/>
        </w:rPr>
        <w:t xml:space="preserve"> </w:t>
      </w:r>
      <w:r>
        <w:rPr>
          <w:sz w:val="26"/>
        </w:rPr>
        <w:t>y/o</w:t>
      </w:r>
      <w:r>
        <w:rPr>
          <w:spacing w:val="-1"/>
          <w:sz w:val="26"/>
        </w:rPr>
        <w:t xml:space="preserve"> </w:t>
      </w:r>
      <w:r>
        <w:rPr>
          <w:sz w:val="26"/>
        </w:rPr>
        <w:t>tecnológico del proyecto.</w:t>
      </w:r>
      <w:r>
        <w:rPr>
          <w:spacing w:val="1"/>
          <w:sz w:val="26"/>
        </w:rPr>
        <w:t xml:space="preserve"> </w:t>
      </w:r>
      <w:r>
        <w:rPr>
          <w:sz w:val="26"/>
        </w:rPr>
        <w:t>Patentabilidad.</w:t>
      </w:r>
    </w:p>
    <w:p w:rsidR="00D51644" w:rsidRDefault="00D51644">
      <w:pPr>
        <w:pStyle w:val="Textoindependiente"/>
        <w:rPr>
          <w:sz w:val="28"/>
        </w:rPr>
      </w:pPr>
    </w:p>
    <w:p w:rsidR="00D51644" w:rsidRDefault="00D51644">
      <w:pPr>
        <w:pStyle w:val="Textoindependiente"/>
        <w:spacing w:before="5"/>
      </w:pPr>
    </w:p>
    <w:p w:rsidR="00D51644" w:rsidRDefault="008627A5">
      <w:pPr>
        <w:pStyle w:val="Prrafodelista"/>
        <w:numPr>
          <w:ilvl w:val="0"/>
          <w:numId w:val="1"/>
        </w:numPr>
        <w:tabs>
          <w:tab w:val="left" w:pos="617"/>
        </w:tabs>
        <w:spacing w:before="1" w:line="276" w:lineRule="auto"/>
        <w:ind w:left="161" w:right="157" w:firstLine="291"/>
        <w:rPr>
          <w:sz w:val="26"/>
        </w:rPr>
      </w:pPr>
      <w:r>
        <w:rPr>
          <w:sz w:val="26"/>
        </w:rPr>
        <w:t>Resultados esperados. Identificación de los resultados esperados a los que contribuye</w:t>
      </w:r>
      <w:r>
        <w:rPr>
          <w:spacing w:val="1"/>
          <w:sz w:val="26"/>
        </w:rPr>
        <w:t xml:space="preserve"> </w:t>
      </w:r>
      <w:r>
        <w:rPr>
          <w:sz w:val="26"/>
        </w:rPr>
        <w:t>dentro de la línea de actuación</w:t>
      </w:r>
      <w:r>
        <w:rPr>
          <w:sz w:val="26"/>
        </w:rPr>
        <w:t>.</w:t>
      </w:r>
      <w:r w:rsidR="00166E5F">
        <w:rPr>
          <w:sz w:val="26"/>
        </w:rPr>
        <w:t xml:space="preserve"> Plan de difusión y explotación, en su caso</w:t>
      </w:r>
    </w:p>
    <w:p w:rsidR="00D51644" w:rsidRDefault="00D51644">
      <w:pPr>
        <w:pStyle w:val="Textoindependiente"/>
        <w:rPr>
          <w:sz w:val="28"/>
        </w:rPr>
      </w:pPr>
    </w:p>
    <w:p w:rsidR="00D51644" w:rsidRDefault="00D51644">
      <w:pPr>
        <w:pStyle w:val="Textoindependiente"/>
        <w:spacing w:before="10"/>
        <w:rPr>
          <w:sz w:val="25"/>
        </w:rPr>
      </w:pPr>
    </w:p>
    <w:p w:rsidR="00D51644" w:rsidRDefault="008627A5">
      <w:pPr>
        <w:pStyle w:val="Prrafodelista"/>
        <w:numPr>
          <w:ilvl w:val="0"/>
          <w:numId w:val="1"/>
        </w:numPr>
        <w:tabs>
          <w:tab w:val="left" w:pos="578"/>
        </w:tabs>
        <w:spacing w:before="1"/>
        <w:ind w:left="577" w:hanging="157"/>
        <w:jc w:val="left"/>
        <w:rPr>
          <w:sz w:val="26"/>
        </w:rPr>
      </w:pPr>
      <w:r>
        <w:rPr>
          <w:sz w:val="26"/>
        </w:rPr>
        <w:t>Implicaciones</w:t>
      </w:r>
      <w:r>
        <w:rPr>
          <w:spacing w:val="-3"/>
          <w:sz w:val="26"/>
        </w:rPr>
        <w:t xml:space="preserve"> </w:t>
      </w:r>
      <w:r>
        <w:rPr>
          <w:sz w:val="26"/>
        </w:rPr>
        <w:t>éticas</w:t>
      </w:r>
      <w:r>
        <w:rPr>
          <w:spacing w:val="-2"/>
          <w:sz w:val="26"/>
        </w:rPr>
        <w:t xml:space="preserve"> </w:t>
      </w:r>
      <w:r>
        <w:rPr>
          <w:sz w:val="26"/>
        </w:rPr>
        <w:t>y/o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seguridad</w:t>
      </w:r>
      <w:r>
        <w:rPr>
          <w:spacing w:val="-5"/>
          <w:sz w:val="26"/>
        </w:rPr>
        <w:t xml:space="preserve"> </w:t>
      </w:r>
      <w:r>
        <w:rPr>
          <w:sz w:val="26"/>
        </w:rPr>
        <w:t>(en</w:t>
      </w:r>
      <w:r>
        <w:rPr>
          <w:spacing w:val="-3"/>
          <w:sz w:val="26"/>
        </w:rPr>
        <w:t xml:space="preserve"> </w:t>
      </w:r>
      <w:r>
        <w:rPr>
          <w:sz w:val="26"/>
        </w:rPr>
        <w:t>su</w:t>
      </w:r>
      <w:r>
        <w:rPr>
          <w:spacing w:val="-3"/>
          <w:sz w:val="26"/>
        </w:rPr>
        <w:t xml:space="preserve"> </w:t>
      </w:r>
      <w:r>
        <w:rPr>
          <w:sz w:val="26"/>
        </w:rPr>
        <w:t>caso).</w:t>
      </w:r>
    </w:p>
    <w:p w:rsidR="00D51644" w:rsidRDefault="00D51644">
      <w:pPr>
        <w:pStyle w:val="Textoindependiente"/>
        <w:rPr>
          <w:sz w:val="28"/>
        </w:rPr>
      </w:pPr>
    </w:p>
    <w:p w:rsidR="00D51644" w:rsidRDefault="00D51644">
      <w:pPr>
        <w:pStyle w:val="Textoindependiente"/>
        <w:rPr>
          <w:sz w:val="30"/>
        </w:rPr>
      </w:pPr>
    </w:p>
    <w:p w:rsidR="00D51644" w:rsidRDefault="008627A5">
      <w:pPr>
        <w:pStyle w:val="Prrafodelista"/>
        <w:numPr>
          <w:ilvl w:val="0"/>
          <w:numId w:val="1"/>
        </w:numPr>
        <w:tabs>
          <w:tab w:val="left" w:pos="623"/>
        </w:tabs>
        <w:spacing w:line="276" w:lineRule="auto"/>
        <w:ind w:left="161" w:right="157" w:firstLine="295"/>
        <w:rPr>
          <w:sz w:val="26"/>
        </w:rPr>
      </w:pPr>
      <w:r>
        <w:rPr>
          <w:sz w:val="26"/>
        </w:rPr>
        <w:t>Perfil profesional o formativo del personal solicitado para contratar con cargo al pro-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yecto</w:t>
      </w:r>
      <w:proofErr w:type="spellEnd"/>
      <w:r>
        <w:rPr>
          <w:sz w:val="26"/>
        </w:rPr>
        <w:t xml:space="preserve"> (personal investigador doctor, personal en formación, personal de apoyo y personal</w:t>
      </w:r>
      <w:r>
        <w:rPr>
          <w:spacing w:val="1"/>
          <w:sz w:val="26"/>
        </w:rPr>
        <w:t xml:space="preserve"> </w:t>
      </w:r>
      <w:r>
        <w:rPr>
          <w:sz w:val="26"/>
        </w:rPr>
        <w:t>auxiliar de gestión del proyecto), con indicación de las tareas a realizar en e</w:t>
      </w:r>
      <w:r>
        <w:rPr>
          <w:sz w:val="26"/>
        </w:rPr>
        <w:t>l proyecto y</w:t>
      </w:r>
      <w:r>
        <w:rPr>
          <w:spacing w:val="1"/>
          <w:sz w:val="26"/>
        </w:rPr>
        <w:t xml:space="preserve"> </w:t>
      </w:r>
      <w:r>
        <w:rPr>
          <w:sz w:val="26"/>
        </w:rPr>
        <w:t>priorización</w:t>
      </w:r>
      <w:r>
        <w:rPr>
          <w:spacing w:val="-1"/>
          <w:sz w:val="26"/>
        </w:rPr>
        <w:t xml:space="preserve"> </w:t>
      </w:r>
      <w:r>
        <w:rPr>
          <w:sz w:val="26"/>
        </w:rPr>
        <w:t>del mismo.</w:t>
      </w:r>
    </w:p>
    <w:p w:rsidR="00D51644" w:rsidRDefault="00D51644">
      <w:pPr>
        <w:pStyle w:val="Textoindependiente"/>
        <w:rPr>
          <w:sz w:val="28"/>
        </w:rPr>
      </w:pPr>
    </w:p>
    <w:p w:rsidR="00D51644" w:rsidRDefault="00D51644">
      <w:pPr>
        <w:pStyle w:val="Textoindependiente"/>
        <w:spacing w:before="11"/>
        <w:rPr>
          <w:sz w:val="25"/>
        </w:rPr>
      </w:pPr>
    </w:p>
    <w:p w:rsidR="00D51644" w:rsidRDefault="008627A5">
      <w:pPr>
        <w:pStyle w:val="Prrafodelista"/>
        <w:numPr>
          <w:ilvl w:val="0"/>
          <w:numId w:val="1"/>
        </w:numPr>
        <w:tabs>
          <w:tab w:val="left" w:pos="583"/>
        </w:tabs>
        <w:spacing w:line="273" w:lineRule="auto"/>
        <w:ind w:left="161" w:right="178" w:firstLine="263"/>
        <w:rPr>
          <w:sz w:val="26"/>
        </w:rPr>
      </w:pPr>
      <w:r>
        <w:rPr>
          <w:sz w:val="26"/>
        </w:rPr>
        <w:t>En el caso de que se prevea la subcontratación con terceros deberá indicarse importe a</w:t>
      </w:r>
      <w:r>
        <w:rPr>
          <w:spacing w:val="-62"/>
          <w:sz w:val="26"/>
        </w:rPr>
        <w:t xml:space="preserve"> </w:t>
      </w:r>
      <w:r>
        <w:rPr>
          <w:sz w:val="26"/>
        </w:rPr>
        <w:t>subcontratar,</w:t>
      </w:r>
      <w:r>
        <w:rPr>
          <w:spacing w:val="-4"/>
          <w:sz w:val="26"/>
        </w:rPr>
        <w:t xml:space="preserve"> </w:t>
      </w:r>
      <w:r>
        <w:rPr>
          <w:sz w:val="26"/>
        </w:rPr>
        <w:t>perfil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las</w:t>
      </w:r>
      <w:r>
        <w:rPr>
          <w:spacing w:val="-3"/>
          <w:sz w:val="26"/>
        </w:rPr>
        <w:t xml:space="preserve"> </w:t>
      </w:r>
      <w:r>
        <w:rPr>
          <w:sz w:val="26"/>
        </w:rPr>
        <w:t>empresas</w:t>
      </w:r>
      <w:r>
        <w:rPr>
          <w:spacing w:val="-4"/>
          <w:sz w:val="26"/>
        </w:rPr>
        <w:t xml:space="preserve"> </w:t>
      </w:r>
      <w:r>
        <w:rPr>
          <w:sz w:val="26"/>
        </w:rPr>
        <w:t>y</w:t>
      </w:r>
      <w:r>
        <w:rPr>
          <w:spacing w:val="-2"/>
          <w:sz w:val="26"/>
        </w:rPr>
        <w:t xml:space="preserve"> </w:t>
      </w:r>
      <w:r>
        <w:rPr>
          <w:sz w:val="26"/>
        </w:rPr>
        <w:t>tareas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investigación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realizar</w:t>
      </w:r>
      <w:r>
        <w:rPr>
          <w:spacing w:val="-3"/>
          <w:sz w:val="26"/>
        </w:rPr>
        <w:t xml:space="preserve"> </w:t>
      </w:r>
      <w:r>
        <w:rPr>
          <w:sz w:val="26"/>
        </w:rPr>
        <w:t>por</w:t>
      </w:r>
      <w:r>
        <w:rPr>
          <w:spacing w:val="-4"/>
          <w:sz w:val="26"/>
        </w:rPr>
        <w:t xml:space="preserve"> </w:t>
      </w:r>
      <w:r>
        <w:rPr>
          <w:sz w:val="26"/>
        </w:rPr>
        <w:t>las</w:t>
      </w:r>
      <w:r>
        <w:rPr>
          <w:spacing w:val="-4"/>
          <w:sz w:val="26"/>
        </w:rPr>
        <w:t xml:space="preserve"> </w:t>
      </w:r>
      <w:r>
        <w:rPr>
          <w:sz w:val="26"/>
        </w:rPr>
        <w:t>mismas.</w:t>
      </w:r>
    </w:p>
    <w:p w:rsidR="00D51644" w:rsidRDefault="00D51644">
      <w:pPr>
        <w:pStyle w:val="Textoindependiente"/>
        <w:rPr>
          <w:sz w:val="28"/>
        </w:rPr>
      </w:pPr>
    </w:p>
    <w:p w:rsidR="00D51644" w:rsidRDefault="00D51644">
      <w:pPr>
        <w:pStyle w:val="Textoindependiente"/>
        <w:spacing w:before="5"/>
      </w:pPr>
    </w:p>
    <w:p w:rsidR="00D51644" w:rsidRDefault="008627A5">
      <w:pPr>
        <w:pStyle w:val="Prrafodelista"/>
        <w:numPr>
          <w:ilvl w:val="0"/>
          <w:numId w:val="1"/>
        </w:numPr>
        <w:tabs>
          <w:tab w:val="left" w:pos="578"/>
        </w:tabs>
        <w:ind w:left="577" w:hanging="157"/>
        <w:jc w:val="left"/>
        <w:rPr>
          <w:sz w:val="26"/>
        </w:rPr>
      </w:pPr>
      <w:r>
        <w:rPr>
          <w:sz w:val="26"/>
        </w:rPr>
        <w:t>Presupuesto</w:t>
      </w:r>
      <w:r>
        <w:rPr>
          <w:spacing w:val="-4"/>
          <w:sz w:val="26"/>
        </w:rPr>
        <w:t xml:space="preserve"> </w:t>
      </w:r>
      <w:r>
        <w:rPr>
          <w:sz w:val="26"/>
        </w:rPr>
        <w:t>detallado</w:t>
      </w:r>
      <w:r>
        <w:rPr>
          <w:spacing w:val="-4"/>
          <w:sz w:val="26"/>
        </w:rPr>
        <w:t xml:space="preserve"> </w:t>
      </w:r>
      <w:r>
        <w:rPr>
          <w:sz w:val="26"/>
        </w:rPr>
        <w:t>del</w:t>
      </w:r>
      <w:r>
        <w:rPr>
          <w:spacing w:val="-4"/>
          <w:sz w:val="26"/>
        </w:rPr>
        <w:t xml:space="preserve"> </w:t>
      </w:r>
      <w:r>
        <w:rPr>
          <w:sz w:val="26"/>
        </w:rPr>
        <w:t>proyecto</w:t>
      </w:r>
      <w:r>
        <w:rPr>
          <w:spacing w:val="-6"/>
          <w:sz w:val="26"/>
        </w:rPr>
        <w:t xml:space="preserve"> </w:t>
      </w:r>
      <w:r>
        <w:rPr>
          <w:sz w:val="26"/>
        </w:rPr>
        <w:t>y</w:t>
      </w:r>
      <w:r>
        <w:rPr>
          <w:spacing w:val="-4"/>
          <w:sz w:val="26"/>
        </w:rPr>
        <w:t xml:space="preserve"> </w:t>
      </w:r>
      <w:r>
        <w:rPr>
          <w:sz w:val="26"/>
        </w:rPr>
        <w:t>j</w:t>
      </w:r>
      <w:r>
        <w:rPr>
          <w:sz w:val="26"/>
        </w:rPr>
        <w:t>ustificación</w:t>
      </w:r>
      <w:r>
        <w:rPr>
          <w:spacing w:val="-5"/>
          <w:sz w:val="26"/>
        </w:rPr>
        <w:t xml:space="preserve"> </w:t>
      </w:r>
      <w:r>
        <w:rPr>
          <w:sz w:val="26"/>
        </w:rPr>
        <w:t>del</w:t>
      </w:r>
      <w:r>
        <w:rPr>
          <w:spacing w:val="-4"/>
          <w:sz w:val="26"/>
        </w:rPr>
        <w:t xml:space="preserve"> </w:t>
      </w:r>
      <w:r>
        <w:rPr>
          <w:sz w:val="26"/>
        </w:rPr>
        <w:t>mismo.</w:t>
      </w:r>
    </w:p>
    <w:p w:rsidR="00D51644" w:rsidRDefault="00D51644">
      <w:pPr>
        <w:pStyle w:val="Textoindependiente"/>
        <w:rPr>
          <w:sz w:val="28"/>
        </w:rPr>
      </w:pPr>
    </w:p>
    <w:p w:rsidR="00D51644" w:rsidRDefault="00D51644">
      <w:pPr>
        <w:pStyle w:val="Textoindependiente"/>
        <w:rPr>
          <w:sz w:val="30"/>
        </w:rPr>
      </w:pPr>
    </w:p>
    <w:p w:rsidR="00D51644" w:rsidRDefault="008627A5">
      <w:pPr>
        <w:pStyle w:val="Prrafodelista"/>
        <w:numPr>
          <w:ilvl w:val="0"/>
          <w:numId w:val="1"/>
        </w:numPr>
        <w:tabs>
          <w:tab w:val="left" w:pos="583"/>
        </w:tabs>
        <w:spacing w:line="276" w:lineRule="auto"/>
        <w:ind w:left="161" w:right="157" w:firstLine="263"/>
        <w:rPr>
          <w:sz w:val="26"/>
        </w:rPr>
      </w:pPr>
      <w:r>
        <w:rPr>
          <w:sz w:val="26"/>
        </w:rPr>
        <w:t xml:space="preserve">Se detallarán asimismo los procedimientos implantados para evitar el daño </w:t>
      </w:r>
      <w:proofErr w:type="spellStart"/>
      <w:r>
        <w:rPr>
          <w:sz w:val="26"/>
        </w:rPr>
        <w:t>significati</w:t>
      </w:r>
      <w:proofErr w:type="spellEnd"/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vo</w:t>
      </w:r>
      <w:proofErr w:type="spellEnd"/>
      <w:r>
        <w:rPr>
          <w:sz w:val="26"/>
        </w:rPr>
        <w:t xml:space="preserve"> al medioambiente</w:t>
      </w:r>
      <w:r w:rsidR="00166E5F">
        <w:rPr>
          <w:sz w:val="26"/>
        </w:rPr>
        <w:t xml:space="preserve"> (DNHS)</w:t>
      </w:r>
      <w:r>
        <w:rPr>
          <w:sz w:val="26"/>
        </w:rPr>
        <w:t>, y para prevenir y corregir el fraude, la corrupción y el conflicto de</w:t>
      </w:r>
      <w:r>
        <w:rPr>
          <w:spacing w:val="1"/>
          <w:sz w:val="26"/>
        </w:rPr>
        <w:t xml:space="preserve"> </w:t>
      </w:r>
      <w:r>
        <w:rPr>
          <w:sz w:val="26"/>
        </w:rPr>
        <w:t>interés.</w:t>
      </w:r>
    </w:p>
    <w:p w:rsidR="00D51644" w:rsidRDefault="00D51644">
      <w:pPr>
        <w:spacing w:line="276" w:lineRule="auto"/>
        <w:jc w:val="both"/>
        <w:rPr>
          <w:sz w:val="26"/>
        </w:rPr>
        <w:sectPr w:rsidR="00D51644">
          <w:pgSz w:w="11910" w:h="16840"/>
          <w:pgMar w:top="2180" w:right="960" w:bottom="280" w:left="1220" w:header="742" w:footer="0" w:gutter="0"/>
          <w:cols w:space="720"/>
        </w:sectPr>
      </w:pPr>
    </w:p>
    <w:p w:rsidR="00D51644" w:rsidRDefault="00D51644">
      <w:pPr>
        <w:pStyle w:val="Textoindependiente"/>
        <w:spacing w:before="5"/>
        <w:rPr>
          <w:sz w:val="24"/>
        </w:rPr>
      </w:pPr>
    </w:p>
    <w:p w:rsidR="00166E5F" w:rsidRPr="003F015B" w:rsidRDefault="00166E5F" w:rsidP="00166E5F">
      <w:pPr>
        <w:spacing w:before="89"/>
        <w:ind w:left="161"/>
        <w:jc w:val="both"/>
        <w:rPr>
          <w:b/>
          <w:i/>
          <w:color w:val="FF0000"/>
          <w:sz w:val="26"/>
        </w:rPr>
      </w:pPr>
      <w:r>
        <w:rPr>
          <w:i/>
          <w:sz w:val="26"/>
        </w:rPr>
        <w:t>*</w:t>
      </w:r>
      <w:r w:rsidRPr="003F015B">
        <w:rPr>
          <w:b/>
          <w:i/>
          <w:color w:val="FF0000"/>
          <w:sz w:val="26"/>
        </w:rPr>
        <w:t>El documento tendrá una extensión máxima de 20 páginas, con espaciado mínimo</w:t>
      </w:r>
      <w:r w:rsidRPr="003F015B">
        <w:rPr>
          <w:b/>
          <w:i/>
          <w:color w:val="FF0000"/>
          <w:sz w:val="26"/>
        </w:rPr>
        <w:t xml:space="preserve"> </w:t>
      </w:r>
      <w:r w:rsidRPr="003F015B">
        <w:rPr>
          <w:b/>
          <w:i/>
          <w:color w:val="FF0000"/>
          <w:sz w:val="26"/>
        </w:rPr>
        <w:t>sencillo entre líneas y un tamaño mínimo de letra de 10 puntos. Para el caso de</w:t>
      </w:r>
      <w:r w:rsidRPr="003F015B">
        <w:rPr>
          <w:b/>
          <w:i/>
          <w:color w:val="FF0000"/>
          <w:sz w:val="26"/>
        </w:rPr>
        <w:t xml:space="preserve"> </w:t>
      </w:r>
      <w:r w:rsidRPr="003F015B">
        <w:rPr>
          <w:b/>
          <w:i/>
          <w:color w:val="FF0000"/>
          <w:sz w:val="26"/>
        </w:rPr>
        <w:t>propuestas integradas, dicho número podrá llegar hasta las 30 páginas. No serán</w:t>
      </w:r>
      <w:r w:rsidRPr="003F015B">
        <w:rPr>
          <w:b/>
          <w:i/>
          <w:color w:val="FF0000"/>
          <w:sz w:val="26"/>
        </w:rPr>
        <w:t xml:space="preserve"> </w:t>
      </w:r>
      <w:r w:rsidRPr="003F015B">
        <w:rPr>
          <w:b/>
          <w:i/>
          <w:color w:val="FF0000"/>
          <w:sz w:val="26"/>
        </w:rPr>
        <w:t>subsanables las memorias que excedan en más de un 20% el número máximo de</w:t>
      </w:r>
      <w:r w:rsidRPr="003F015B">
        <w:rPr>
          <w:b/>
          <w:i/>
          <w:color w:val="FF0000"/>
          <w:sz w:val="26"/>
        </w:rPr>
        <w:t xml:space="preserve"> </w:t>
      </w:r>
      <w:r w:rsidRPr="003F015B">
        <w:rPr>
          <w:b/>
          <w:i/>
          <w:color w:val="FF0000"/>
          <w:sz w:val="26"/>
        </w:rPr>
        <w:t>páginas permitidas, al entenderse que supondría un cambio sustancial.</w:t>
      </w:r>
    </w:p>
    <w:p w:rsidR="00CE1685" w:rsidRDefault="00CE1685" w:rsidP="00166E5F">
      <w:pPr>
        <w:spacing w:before="89"/>
        <w:ind w:left="161"/>
        <w:jc w:val="both"/>
        <w:rPr>
          <w:i/>
          <w:sz w:val="26"/>
        </w:rPr>
      </w:pPr>
      <w:r w:rsidRPr="003F015B">
        <w:rPr>
          <w:b/>
          <w:i/>
          <w:color w:val="FF0000"/>
          <w:sz w:val="26"/>
        </w:rPr>
        <w:t>*Se podrá presentar en inglés o español</w:t>
      </w:r>
    </w:p>
    <w:sectPr w:rsidR="00CE1685">
      <w:pgSz w:w="11910" w:h="16840"/>
      <w:pgMar w:top="2180" w:right="960" w:bottom="280" w:left="122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627A5">
      <w:r>
        <w:separator/>
      </w:r>
    </w:p>
  </w:endnote>
  <w:endnote w:type="continuationSeparator" w:id="0">
    <w:p w:rsidR="00000000" w:rsidRDefault="0086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627A5">
      <w:r>
        <w:separator/>
      </w:r>
    </w:p>
  </w:footnote>
  <w:footnote w:type="continuationSeparator" w:id="0">
    <w:p w:rsidR="00000000" w:rsidRDefault="00862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644" w:rsidRDefault="008627A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4624" behindDoc="1" locked="0" layoutInCell="1" allowOverlap="1">
          <wp:simplePos x="0" y="0"/>
          <wp:positionH relativeFrom="page">
            <wp:posOffset>2362200</wp:posOffset>
          </wp:positionH>
          <wp:positionV relativeFrom="page">
            <wp:posOffset>471179</wp:posOffset>
          </wp:positionV>
          <wp:extent cx="1158239" cy="9137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39" cy="913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5136" behindDoc="1" locked="0" layoutInCell="1" allowOverlap="1">
          <wp:simplePos x="0" y="0"/>
          <wp:positionH relativeFrom="page">
            <wp:posOffset>4075910</wp:posOffset>
          </wp:positionH>
          <wp:positionV relativeFrom="page">
            <wp:posOffset>537962</wp:posOffset>
          </wp:positionV>
          <wp:extent cx="2741073" cy="83152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741073" cy="83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5648" behindDoc="1" locked="0" layoutInCell="1" allowOverlap="1">
          <wp:simplePos x="0" y="0"/>
          <wp:positionH relativeFrom="page">
            <wp:posOffset>906948</wp:posOffset>
          </wp:positionH>
          <wp:positionV relativeFrom="page">
            <wp:posOffset>574175</wp:posOffset>
          </wp:positionV>
          <wp:extent cx="1304652" cy="741472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04652" cy="741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28E2"/>
    <w:multiLevelType w:val="hybridMultilevel"/>
    <w:tmpl w:val="669A77F0"/>
    <w:lvl w:ilvl="0" w:tplc="B09837FE">
      <w:numFmt w:val="bullet"/>
      <w:lvlText w:val="•"/>
      <w:lvlJc w:val="left"/>
      <w:pPr>
        <w:ind w:left="162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es-ES" w:eastAsia="en-US" w:bidi="ar-SA"/>
      </w:rPr>
    </w:lvl>
    <w:lvl w:ilvl="1" w:tplc="8BE4361A">
      <w:numFmt w:val="bullet"/>
      <w:lvlText w:val="•"/>
      <w:lvlJc w:val="left"/>
      <w:pPr>
        <w:ind w:left="1116" w:hanging="156"/>
      </w:pPr>
      <w:rPr>
        <w:rFonts w:hint="default"/>
        <w:lang w:val="es-ES" w:eastAsia="en-US" w:bidi="ar-SA"/>
      </w:rPr>
    </w:lvl>
    <w:lvl w:ilvl="2" w:tplc="06BA4F0C">
      <w:numFmt w:val="bullet"/>
      <w:lvlText w:val="•"/>
      <w:lvlJc w:val="left"/>
      <w:pPr>
        <w:ind w:left="2073" w:hanging="156"/>
      </w:pPr>
      <w:rPr>
        <w:rFonts w:hint="default"/>
        <w:lang w:val="es-ES" w:eastAsia="en-US" w:bidi="ar-SA"/>
      </w:rPr>
    </w:lvl>
    <w:lvl w:ilvl="3" w:tplc="F884A08A">
      <w:numFmt w:val="bullet"/>
      <w:lvlText w:val="•"/>
      <w:lvlJc w:val="left"/>
      <w:pPr>
        <w:ind w:left="3029" w:hanging="156"/>
      </w:pPr>
      <w:rPr>
        <w:rFonts w:hint="default"/>
        <w:lang w:val="es-ES" w:eastAsia="en-US" w:bidi="ar-SA"/>
      </w:rPr>
    </w:lvl>
    <w:lvl w:ilvl="4" w:tplc="3676CEEE">
      <w:numFmt w:val="bullet"/>
      <w:lvlText w:val="•"/>
      <w:lvlJc w:val="left"/>
      <w:pPr>
        <w:ind w:left="3986" w:hanging="156"/>
      </w:pPr>
      <w:rPr>
        <w:rFonts w:hint="default"/>
        <w:lang w:val="es-ES" w:eastAsia="en-US" w:bidi="ar-SA"/>
      </w:rPr>
    </w:lvl>
    <w:lvl w:ilvl="5" w:tplc="281C3008">
      <w:numFmt w:val="bullet"/>
      <w:lvlText w:val="•"/>
      <w:lvlJc w:val="left"/>
      <w:pPr>
        <w:ind w:left="4943" w:hanging="156"/>
      </w:pPr>
      <w:rPr>
        <w:rFonts w:hint="default"/>
        <w:lang w:val="es-ES" w:eastAsia="en-US" w:bidi="ar-SA"/>
      </w:rPr>
    </w:lvl>
    <w:lvl w:ilvl="6" w:tplc="F0FCA470">
      <w:numFmt w:val="bullet"/>
      <w:lvlText w:val="•"/>
      <w:lvlJc w:val="left"/>
      <w:pPr>
        <w:ind w:left="5899" w:hanging="156"/>
      </w:pPr>
      <w:rPr>
        <w:rFonts w:hint="default"/>
        <w:lang w:val="es-ES" w:eastAsia="en-US" w:bidi="ar-SA"/>
      </w:rPr>
    </w:lvl>
    <w:lvl w:ilvl="7" w:tplc="F44A4396">
      <w:numFmt w:val="bullet"/>
      <w:lvlText w:val="•"/>
      <w:lvlJc w:val="left"/>
      <w:pPr>
        <w:ind w:left="6856" w:hanging="156"/>
      </w:pPr>
      <w:rPr>
        <w:rFonts w:hint="default"/>
        <w:lang w:val="es-ES" w:eastAsia="en-US" w:bidi="ar-SA"/>
      </w:rPr>
    </w:lvl>
    <w:lvl w:ilvl="8" w:tplc="21261BC4">
      <w:numFmt w:val="bullet"/>
      <w:lvlText w:val="•"/>
      <w:lvlJc w:val="left"/>
      <w:pPr>
        <w:ind w:left="7812" w:hanging="15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44"/>
    <w:rsid w:val="00166E5F"/>
    <w:rsid w:val="003F015B"/>
    <w:rsid w:val="005E7A8B"/>
    <w:rsid w:val="008627A5"/>
    <w:rsid w:val="00CE1685"/>
    <w:rsid w:val="00D5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C5F264"/>
  <w15:docId w15:val="{DF6E274F-0A32-4E8D-B447-41F57FE1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Ttulo">
    <w:name w:val="Title"/>
    <w:basedOn w:val="Normal"/>
    <w:uiPriority w:val="10"/>
    <w:qFormat/>
    <w:pPr>
      <w:spacing w:before="22"/>
      <w:ind w:left="459" w:right="459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61" w:hanging="15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Remedios Benitez Santaella</dc:creator>
  <cp:lastModifiedBy>Remedios Benitez Santaella</cp:lastModifiedBy>
  <cp:revision>2</cp:revision>
  <dcterms:created xsi:type="dcterms:W3CDTF">2023-02-08T12:46:00Z</dcterms:created>
  <dcterms:modified xsi:type="dcterms:W3CDTF">2023-02-08T12:46:00Z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2023-01-24T00:00:00Z</vt:filetime>
  </property>
</Properties>
</file>